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23" w:rsidRPr="008F4D1A" w:rsidRDefault="008F4D1A">
      <w:pPr>
        <w:spacing w:after="0" w:line="408" w:lineRule="auto"/>
        <w:ind w:left="120"/>
        <w:jc w:val="center"/>
        <w:rPr>
          <w:sz w:val="24"/>
          <w:szCs w:val="24"/>
          <w:lang w:val="ru-RU"/>
        </w:rPr>
      </w:pPr>
      <w:bookmarkStart w:id="0" w:name="block-8205171"/>
      <w:r w:rsidRPr="008F4D1A">
        <w:rPr>
          <w:rFonts w:ascii="Times New Roman" w:hAnsi="Times New Roman"/>
          <w:b/>
          <w:color w:val="000000"/>
          <w:sz w:val="24"/>
          <w:szCs w:val="24"/>
          <w:lang w:val="ru-RU"/>
        </w:rPr>
        <w:t>МИНИСТЕРСТВО ПРОСВЕЩЕНИЯ РОССИЙСКОЙ ФЕДЕРАЦИИ</w:t>
      </w:r>
    </w:p>
    <w:p w:rsidR="00075B23" w:rsidRPr="008F4D1A" w:rsidRDefault="008F4D1A">
      <w:pPr>
        <w:spacing w:after="0" w:line="408" w:lineRule="auto"/>
        <w:ind w:left="120"/>
        <w:jc w:val="center"/>
        <w:rPr>
          <w:sz w:val="24"/>
          <w:szCs w:val="24"/>
          <w:lang w:val="ru-RU"/>
        </w:rPr>
      </w:pPr>
      <w:r w:rsidRPr="008F4D1A">
        <w:rPr>
          <w:rFonts w:ascii="Times New Roman" w:hAnsi="Times New Roman"/>
          <w:b/>
          <w:color w:val="000000"/>
          <w:sz w:val="24"/>
          <w:szCs w:val="24"/>
          <w:lang w:val="ru-RU"/>
        </w:rPr>
        <w:t>‌</w:t>
      </w:r>
      <w:bookmarkStart w:id="1" w:name="15a22427-dc1d-49f1-853a-d781cd4acb9d"/>
      <w:r w:rsidRPr="008F4D1A">
        <w:rPr>
          <w:rFonts w:ascii="Times New Roman" w:hAnsi="Times New Roman"/>
          <w:b/>
          <w:color w:val="000000"/>
          <w:sz w:val="24"/>
          <w:szCs w:val="24"/>
          <w:lang w:val="ru-RU"/>
        </w:rPr>
        <w:t>Министерство образования Красноярского края</w:t>
      </w:r>
      <w:bookmarkEnd w:id="1"/>
      <w:r w:rsidRPr="008F4D1A">
        <w:rPr>
          <w:rFonts w:ascii="Times New Roman" w:hAnsi="Times New Roman"/>
          <w:b/>
          <w:color w:val="000000"/>
          <w:sz w:val="24"/>
          <w:szCs w:val="24"/>
          <w:lang w:val="ru-RU"/>
        </w:rPr>
        <w:t xml:space="preserve">‌‌ </w:t>
      </w:r>
    </w:p>
    <w:p w:rsidR="00075B23" w:rsidRPr="008F4D1A" w:rsidRDefault="008F4D1A">
      <w:pPr>
        <w:spacing w:after="0" w:line="408" w:lineRule="auto"/>
        <w:ind w:left="120"/>
        <w:jc w:val="center"/>
        <w:rPr>
          <w:sz w:val="24"/>
          <w:szCs w:val="24"/>
          <w:lang w:val="ru-RU"/>
        </w:rPr>
      </w:pPr>
      <w:r w:rsidRPr="008F4D1A">
        <w:rPr>
          <w:rFonts w:ascii="Times New Roman" w:hAnsi="Times New Roman"/>
          <w:b/>
          <w:color w:val="000000"/>
          <w:sz w:val="24"/>
          <w:szCs w:val="24"/>
          <w:lang w:val="ru-RU"/>
        </w:rPr>
        <w:t>‌</w:t>
      </w:r>
      <w:bookmarkStart w:id="2" w:name="cd8dd4cf-9f0b-4620-ae4e-2e8ac1eada8a"/>
      <w:r w:rsidRPr="008F4D1A">
        <w:rPr>
          <w:rFonts w:ascii="Times New Roman" w:hAnsi="Times New Roman"/>
          <w:b/>
          <w:color w:val="000000"/>
          <w:sz w:val="24"/>
          <w:szCs w:val="24"/>
          <w:lang w:val="ru-RU"/>
        </w:rPr>
        <w:t>Муниципальное казённое учреждение "Управление образования администрации Канского района"</w:t>
      </w:r>
      <w:bookmarkEnd w:id="2"/>
      <w:r w:rsidRPr="008F4D1A">
        <w:rPr>
          <w:rFonts w:ascii="Times New Roman" w:hAnsi="Times New Roman"/>
          <w:b/>
          <w:color w:val="000000"/>
          <w:sz w:val="24"/>
          <w:szCs w:val="24"/>
          <w:lang w:val="ru-RU"/>
        </w:rPr>
        <w:t>‌</w:t>
      </w:r>
      <w:r w:rsidRPr="008F4D1A">
        <w:rPr>
          <w:rFonts w:ascii="Times New Roman" w:hAnsi="Times New Roman"/>
          <w:color w:val="000000"/>
          <w:sz w:val="24"/>
          <w:szCs w:val="24"/>
          <w:lang w:val="ru-RU"/>
        </w:rPr>
        <w:t>​</w:t>
      </w:r>
    </w:p>
    <w:p w:rsidR="00075B23" w:rsidRPr="007F3BD7" w:rsidRDefault="008F4D1A">
      <w:pPr>
        <w:spacing w:after="0" w:line="408" w:lineRule="auto"/>
        <w:ind w:left="120"/>
        <w:jc w:val="center"/>
        <w:rPr>
          <w:sz w:val="24"/>
          <w:szCs w:val="24"/>
          <w:lang w:val="ru-RU"/>
        </w:rPr>
      </w:pPr>
      <w:r w:rsidRPr="007F3BD7">
        <w:rPr>
          <w:rFonts w:ascii="Times New Roman" w:hAnsi="Times New Roman"/>
          <w:b/>
          <w:color w:val="000000"/>
          <w:sz w:val="24"/>
          <w:szCs w:val="24"/>
          <w:lang w:val="ru-RU"/>
        </w:rPr>
        <w:t xml:space="preserve">МБОУ </w:t>
      </w:r>
      <w:proofErr w:type="spellStart"/>
      <w:r w:rsidRPr="007F3BD7">
        <w:rPr>
          <w:rFonts w:ascii="Times New Roman" w:hAnsi="Times New Roman"/>
          <w:b/>
          <w:color w:val="000000"/>
          <w:sz w:val="24"/>
          <w:szCs w:val="24"/>
          <w:lang w:val="ru-RU"/>
        </w:rPr>
        <w:t>Чечеульская</w:t>
      </w:r>
      <w:proofErr w:type="spellEnd"/>
      <w:r w:rsidRPr="007F3BD7">
        <w:rPr>
          <w:rFonts w:ascii="Times New Roman" w:hAnsi="Times New Roman"/>
          <w:b/>
          <w:color w:val="000000"/>
          <w:sz w:val="24"/>
          <w:szCs w:val="24"/>
          <w:lang w:val="ru-RU"/>
        </w:rPr>
        <w:t xml:space="preserve"> СОШ</w:t>
      </w:r>
    </w:p>
    <w:p w:rsidR="00075B23" w:rsidRPr="007F3BD7" w:rsidRDefault="00075B23">
      <w:pPr>
        <w:spacing w:after="0"/>
        <w:ind w:left="120"/>
        <w:rPr>
          <w:sz w:val="24"/>
          <w:szCs w:val="24"/>
          <w:lang w:val="ru-RU"/>
        </w:rPr>
      </w:pPr>
    </w:p>
    <w:p w:rsidR="00075B23" w:rsidRPr="007F3BD7" w:rsidRDefault="00075B23">
      <w:pPr>
        <w:spacing w:after="0"/>
        <w:ind w:left="120"/>
        <w:rPr>
          <w:sz w:val="24"/>
          <w:szCs w:val="24"/>
          <w:lang w:val="ru-RU"/>
        </w:rPr>
      </w:pPr>
    </w:p>
    <w:p w:rsidR="00075B23" w:rsidRPr="008F4D1A" w:rsidRDefault="007F3BD7">
      <w:pPr>
        <w:spacing w:after="0"/>
        <w:ind w:left="120"/>
        <w:rPr>
          <w:sz w:val="24"/>
          <w:szCs w:val="24"/>
          <w:lang w:val="ru-RU"/>
        </w:rPr>
      </w:pPr>
      <w:r>
        <w:rPr>
          <w:noProof/>
          <w:sz w:val="24"/>
          <w:szCs w:val="24"/>
          <w:lang w:val="ru-RU" w:eastAsia="ru-RU"/>
        </w:rPr>
        <w:drawing>
          <wp:inline distT="0" distB="0" distL="0" distR="0">
            <wp:extent cx="5934075"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800225"/>
                    </a:xfrm>
                    <a:prstGeom prst="rect">
                      <a:avLst/>
                    </a:prstGeom>
                    <a:noFill/>
                    <a:ln>
                      <a:noFill/>
                    </a:ln>
                  </pic:spPr>
                </pic:pic>
              </a:graphicData>
            </a:graphic>
          </wp:inline>
        </w:drawing>
      </w:r>
      <w:bookmarkStart w:id="3" w:name="_GoBack"/>
      <w:bookmarkEnd w:id="3"/>
    </w:p>
    <w:p w:rsidR="00075B23" w:rsidRPr="008F4D1A" w:rsidRDefault="008F4D1A">
      <w:pPr>
        <w:spacing w:after="0"/>
        <w:ind w:left="120"/>
        <w:rPr>
          <w:sz w:val="24"/>
          <w:szCs w:val="24"/>
          <w:lang w:val="ru-RU"/>
        </w:rPr>
      </w:pPr>
      <w:r w:rsidRPr="008F4D1A">
        <w:rPr>
          <w:rFonts w:ascii="Times New Roman" w:hAnsi="Times New Roman"/>
          <w:color w:val="000000"/>
          <w:sz w:val="24"/>
          <w:szCs w:val="24"/>
          <w:lang w:val="ru-RU"/>
        </w:rPr>
        <w:t>‌</w:t>
      </w:r>
    </w:p>
    <w:p w:rsidR="00075B23" w:rsidRPr="008F4D1A" w:rsidRDefault="00075B23">
      <w:pPr>
        <w:spacing w:after="0"/>
        <w:ind w:left="120"/>
        <w:rPr>
          <w:sz w:val="24"/>
          <w:szCs w:val="24"/>
          <w:lang w:val="ru-RU"/>
        </w:rPr>
      </w:pPr>
    </w:p>
    <w:p w:rsidR="00075B23" w:rsidRPr="008F4D1A" w:rsidRDefault="00075B23">
      <w:pPr>
        <w:spacing w:after="0"/>
        <w:ind w:left="120"/>
        <w:rPr>
          <w:sz w:val="24"/>
          <w:szCs w:val="24"/>
          <w:lang w:val="ru-RU"/>
        </w:rPr>
      </w:pPr>
    </w:p>
    <w:p w:rsidR="00075B23" w:rsidRPr="008F4D1A" w:rsidRDefault="00075B23">
      <w:pPr>
        <w:spacing w:after="0"/>
        <w:ind w:left="120"/>
        <w:rPr>
          <w:sz w:val="24"/>
          <w:szCs w:val="24"/>
          <w:lang w:val="ru-RU"/>
        </w:rPr>
      </w:pPr>
    </w:p>
    <w:p w:rsidR="00075B23" w:rsidRPr="008F4D1A" w:rsidRDefault="008F4D1A">
      <w:pPr>
        <w:spacing w:after="0" w:line="408" w:lineRule="auto"/>
        <w:ind w:left="120"/>
        <w:jc w:val="center"/>
        <w:rPr>
          <w:sz w:val="24"/>
          <w:szCs w:val="24"/>
          <w:lang w:val="ru-RU"/>
        </w:rPr>
      </w:pPr>
      <w:r w:rsidRPr="008F4D1A">
        <w:rPr>
          <w:rFonts w:ascii="Times New Roman" w:hAnsi="Times New Roman"/>
          <w:b/>
          <w:color w:val="000000"/>
          <w:sz w:val="24"/>
          <w:szCs w:val="24"/>
          <w:lang w:val="ru-RU"/>
        </w:rPr>
        <w:t>РАБОЧАЯ ПРОГРАММА</w:t>
      </w:r>
    </w:p>
    <w:p w:rsidR="00075B23" w:rsidRPr="008F4D1A" w:rsidRDefault="008F4D1A">
      <w:pPr>
        <w:spacing w:after="0" w:line="408" w:lineRule="auto"/>
        <w:ind w:left="120"/>
        <w:jc w:val="center"/>
        <w:rPr>
          <w:sz w:val="24"/>
          <w:szCs w:val="24"/>
          <w:lang w:val="ru-RU"/>
        </w:rPr>
      </w:pPr>
      <w:r w:rsidRPr="008F4D1A">
        <w:rPr>
          <w:rFonts w:ascii="Times New Roman" w:hAnsi="Times New Roman"/>
          <w:color w:val="000000"/>
          <w:sz w:val="24"/>
          <w:szCs w:val="24"/>
          <w:lang w:val="ru-RU"/>
        </w:rPr>
        <w:t>(</w:t>
      </w:r>
      <w:r w:rsidRPr="008F4D1A">
        <w:rPr>
          <w:rFonts w:ascii="Times New Roman" w:hAnsi="Times New Roman"/>
          <w:color w:val="000000"/>
          <w:sz w:val="24"/>
          <w:szCs w:val="24"/>
        </w:rPr>
        <w:t>ID</w:t>
      </w:r>
      <w:r w:rsidRPr="008F4D1A">
        <w:rPr>
          <w:rFonts w:ascii="Times New Roman" w:hAnsi="Times New Roman"/>
          <w:color w:val="000000"/>
          <w:sz w:val="24"/>
          <w:szCs w:val="24"/>
          <w:lang w:val="ru-RU"/>
        </w:rPr>
        <w:t xml:space="preserve"> 1148816)</w:t>
      </w:r>
    </w:p>
    <w:p w:rsidR="00075B23" w:rsidRPr="008F4D1A" w:rsidRDefault="00075B23">
      <w:pPr>
        <w:spacing w:after="0"/>
        <w:ind w:left="120"/>
        <w:jc w:val="center"/>
        <w:rPr>
          <w:sz w:val="24"/>
          <w:szCs w:val="24"/>
          <w:lang w:val="ru-RU"/>
        </w:rPr>
      </w:pPr>
    </w:p>
    <w:p w:rsidR="00075B23" w:rsidRPr="008F4D1A" w:rsidRDefault="008F4D1A">
      <w:pPr>
        <w:spacing w:after="0" w:line="408" w:lineRule="auto"/>
        <w:ind w:left="120"/>
        <w:jc w:val="center"/>
        <w:rPr>
          <w:sz w:val="24"/>
          <w:szCs w:val="24"/>
          <w:lang w:val="ru-RU"/>
        </w:rPr>
      </w:pPr>
      <w:r w:rsidRPr="008F4D1A">
        <w:rPr>
          <w:rFonts w:ascii="Times New Roman" w:hAnsi="Times New Roman"/>
          <w:b/>
          <w:color w:val="000000"/>
          <w:sz w:val="24"/>
          <w:szCs w:val="24"/>
          <w:lang w:val="ru-RU"/>
        </w:rPr>
        <w:t>учебного предмета «История. Базовый уровень»</w:t>
      </w:r>
    </w:p>
    <w:p w:rsidR="00075B23" w:rsidRPr="008F4D1A" w:rsidRDefault="008F4D1A">
      <w:pPr>
        <w:spacing w:after="0" w:line="408" w:lineRule="auto"/>
        <w:ind w:left="120"/>
        <w:jc w:val="center"/>
        <w:rPr>
          <w:sz w:val="24"/>
          <w:szCs w:val="24"/>
          <w:lang w:val="ru-RU"/>
        </w:rPr>
      </w:pPr>
      <w:r w:rsidRPr="008F4D1A">
        <w:rPr>
          <w:rFonts w:ascii="Times New Roman" w:hAnsi="Times New Roman"/>
          <w:color w:val="000000"/>
          <w:sz w:val="24"/>
          <w:szCs w:val="24"/>
          <w:lang w:val="ru-RU"/>
        </w:rPr>
        <w:t xml:space="preserve">для обучающихся 10-11 классов </w:t>
      </w: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075B23">
      <w:pPr>
        <w:spacing w:after="0"/>
        <w:ind w:left="120"/>
        <w:jc w:val="center"/>
        <w:rPr>
          <w:sz w:val="24"/>
          <w:szCs w:val="24"/>
          <w:lang w:val="ru-RU"/>
        </w:rPr>
      </w:pPr>
    </w:p>
    <w:p w:rsidR="00075B23" w:rsidRPr="008F4D1A" w:rsidRDefault="008F4D1A" w:rsidP="008F4D1A">
      <w:pPr>
        <w:spacing w:after="0"/>
        <w:jc w:val="center"/>
        <w:rPr>
          <w:sz w:val="24"/>
          <w:szCs w:val="24"/>
          <w:lang w:val="ru-RU"/>
        </w:rPr>
      </w:pPr>
      <w:bookmarkStart w:id="4" w:name="f9a345b0-6ed1-40cd-b134-a0627a792844"/>
      <w:r w:rsidRPr="008F4D1A">
        <w:rPr>
          <w:rFonts w:ascii="Times New Roman" w:hAnsi="Times New Roman"/>
          <w:b/>
          <w:color w:val="000000"/>
          <w:sz w:val="24"/>
          <w:szCs w:val="24"/>
          <w:lang w:val="ru-RU"/>
        </w:rPr>
        <w:t>село Чечеул</w:t>
      </w:r>
      <w:bookmarkEnd w:id="4"/>
      <w:r w:rsidRPr="008F4D1A">
        <w:rPr>
          <w:rFonts w:ascii="Times New Roman" w:hAnsi="Times New Roman"/>
          <w:b/>
          <w:color w:val="000000"/>
          <w:sz w:val="24"/>
          <w:szCs w:val="24"/>
          <w:lang w:val="ru-RU"/>
        </w:rPr>
        <w:t xml:space="preserve">‌ </w:t>
      </w:r>
      <w:bookmarkStart w:id="5" w:name="5f054d67-7e13-4d44-b6f5-418ed22395c6"/>
      <w:r w:rsidRPr="008F4D1A">
        <w:rPr>
          <w:rFonts w:ascii="Times New Roman" w:hAnsi="Times New Roman"/>
          <w:b/>
          <w:color w:val="000000"/>
          <w:sz w:val="24"/>
          <w:szCs w:val="24"/>
          <w:lang w:val="ru-RU"/>
        </w:rPr>
        <w:t>2023</w:t>
      </w:r>
      <w:bookmarkEnd w:id="5"/>
      <w:r w:rsidRPr="008F4D1A">
        <w:rPr>
          <w:rFonts w:ascii="Times New Roman" w:hAnsi="Times New Roman"/>
          <w:b/>
          <w:color w:val="000000"/>
          <w:sz w:val="24"/>
          <w:szCs w:val="24"/>
          <w:lang w:val="ru-RU"/>
        </w:rPr>
        <w:t>‌</w:t>
      </w:r>
      <w:r w:rsidRPr="008F4D1A">
        <w:rPr>
          <w:rFonts w:ascii="Times New Roman" w:hAnsi="Times New Roman"/>
          <w:color w:val="000000"/>
          <w:sz w:val="24"/>
          <w:szCs w:val="24"/>
          <w:lang w:val="ru-RU"/>
        </w:rPr>
        <w:t>​</w:t>
      </w:r>
    </w:p>
    <w:p w:rsidR="00075B23" w:rsidRPr="008F4D1A" w:rsidRDefault="00075B23">
      <w:pPr>
        <w:spacing w:after="0"/>
        <w:ind w:left="120"/>
        <w:rPr>
          <w:lang w:val="ru-RU"/>
        </w:rPr>
      </w:pPr>
    </w:p>
    <w:p w:rsidR="00075B23" w:rsidRPr="008F4D1A" w:rsidRDefault="00075B23">
      <w:pPr>
        <w:rPr>
          <w:lang w:val="ru-RU"/>
        </w:rPr>
        <w:sectPr w:rsidR="00075B23" w:rsidRPr="008F4D1A">
          <w:pgSz w:w="11906" w:h="16383"/>
          <w:pgMar w:top="1134" w:right="850" w:bottom="1134" w:left="1701" w:header="720" w:footer="720" w:gutter="0"/>
          <w:cols w:space="720"/>
        </w:sectPr>
      </w:pPr>
    </w:p>
    <w:p w:rsidR="00075B23" w:rsidRPr="008F4D1A" w:rsidRDefault="008F4D1A">
      <w:pPr>
        <w:spacing w:after="0" w:line="264" w:lineRule="auto"/>
        <w:ind w:firstLine="600"/>
        <w:jc w:val="both"/>
        <w:rPr>
          <w:sz w:val="24"/>
          <w:szCs w:val="24"/>
          <w:lang w:val="ru-RU"/>
        </w:rPr>
      </w:pPr>
      <w:bookmarkStart w:id="6" w:name="block-8205170"/>
      <w:bookmarkEnd w:id="0"/>
      <w:r w:rsidRPr="008F4D1A">
        <w:rPr>
          <w:rFonts w:ascii="Times New Roman" w:hAnsi="Times New Roman"/>
          <w:b/>
          <w:color w:val="000000"/>
          <w:sz w:val="24"/>
          <w:szCs w:val="24"/>
          <w:lang w:val="ru-RU"/>
        </w:rPr>
        <w:lastRenderedPageBreak/>
        <w:t>ПОЯСНИТЕЛЬНАЯ ЗАПИСКА</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 xml:space="preserve">Программа по истории дает представление о целях, общей стратегии обучения, </w:t>
      </w:r>
      <w:proofErr w:type="gramStart"/>
      <w:r w:rsidRPr="008F4D1A">
        <w:rPr>
          <w:rFonts w:ascii="Times New Roman" w:hAnsi="Times New Roman"/>
          <w:color w:val="000000"/>
          <w:sz w:val="24"/>
          <w:szCs w:val="24"/>
          <w:lang w:val="ru-RU"/>
        </w:rPr>
        <w:t>воспитания и развития</w:t>
      </w:r>
      <w:proofErr w:type="gramEnd"/>
      <w:r w:rsidRPr="008F4D1A">
        <w:rPr>
          <w:rFonts w:ascii="Times New Roman" w:hAnsi="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75B23" w:rsidRPr="008F4D1A" w:rsidRDefault="008F4D1A">
      <w:pPr>
        <w:spacing w:after="0" w:line="264" w:lineRule="auto"/>
        <w:ind w:firstLine="600"/>
        <w:jc w:val="both"/>
        <w:rPr>
          <w:sz w:val="24"/>
          <w:szCs w:val="24"/>
          <w:lang w:val="ru-RU"/>
        </w:rPr>
      </w:pPr>
      <w:r w:rsidRPr="008F4D1A">
        <w:rPr>
          <w:rFonts w:ascii="Times New Roman" w:hAnsi="Times New Roman"/>
          <w:b/>
          <w:color w:val="000000"/>
          <w:sz w:val="24"/>
          <w:szCs w:val="24"/>
          <w:lang w:val="ru-RU"/>
        </w:rPr>
        <w:t xml:space="preserve">Целью </w:t>
      </w:r>
      <w:r w:rsidRPr="008F4D1A">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75B23" w:rsidRPr="008F4D1A" w:rsidRDefault="008F4D1A">
      <w:pPr>
        <w:spacing w:after="0" w:line="264" w:lineRule="auto"/>
        <w:ind w:firstLine="600"/>
        <w:jc w:val="both"/>
        <w:rPr>
          <w:sz w:val="24"/>
          <w:szCs w:val="24"/>
          <w:lang w:val="ru-RU"/>
        </w:rPr>
      </w:pPr>
      <w:r w:rsidRPr="008F4D1A">
        <w:rPr>
          <w:rFonts w:ascii="Times New Roman" w:hAnsi="Times New Roman"/>
          <w:b/>
          <w:color w:val="000000"/>
          <w:sz w:val="24"/>
          <w:szCs w:val="24"/>
          <w:lang w:val="ru-RU"/>
        </w:rPr>
        <w:t xml:space="preserve">Задачами </w:t>
      </w:r>
      <w:r w:rsidRPr="008F4D1A">
        <w:rPr>
          <w:rFonts w:ascii="Times New Roman" w:hAnsi="Times New Roman"/>
          <w:color w:val="000000"/>
          <w:sz w:val="24"/>
          <w:szCs w:val="24"/>
          <w:lang w:val="ru-RU"/>
        </w:rPr>
        <w:t>изучения истории являются:</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8F4D1A">
        <w:rPr>
          <w:rFonts w:ascii="Times New Roman" w:hAnsi="Times New Roman"/>
          <w:color w:val="000000"/>
          <w:sz w:val="24"/>
          <w:szCs w:val="24"/>
        </w:rPr>
        <w:t>XX</w:t>
      </w:r>
      <w:r w:rsidRPr="008F4D1A">
        <w:rPr>
          <w:rFonts w:ascii="Times New Roman" w:hAnsi="Times New Roman"/>
          <w:color w:val="000000"/>
          <w:sz w:val="24"/>
          <w:szCs w:val="24"/>
          <w:lang w:val="ru-RU"/>
        </w:rPr>
        <w:t xml:space="preserve"> – начала </w:t>
      </w:r>
      <w:r w:rsidRPr="008F4D1A">
        <w:rPr>
          <w:rFonts w:ascii="Times New Roman" w:hAnsi="Times New Roman"/>
          <w:color w:val="000000"/>
          <w:sz w:val="24"/>
          <w:szCs w:val="24"/>
        </w:rPr>
        <w:t>XXI</w:t>
      </w:r>
      <w:r w:rsidRPr="008F4D1A">
        <w:rPr>
          <w:rFonts w:ascii="Times New Roman" w:hAnsi="Times New Roman"/>
          <w:color w:val="000000"/>
          <w:sz w:val="24"/>
          <w:szCs w:val="24"/>
          <w:lang w:val="ru-RU"/>
        </w:rPr>
        <w:t xml:space="preserve"> в.;</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075B23" w:rsidRPr="008F4D1A" w:rsidRDefault="008F4D1A">
      <w:pPr>
        <w:spacing w:after="0" w:line="264" w:lineRule="auto"/>
        <w:ind w:firstLine="600"/>
        <w:jc w:val="both"/>
        <w:rPr>
          <w:sz w:val="24"/>
          <w:szCs w:val="24"/>
          <w:lang w:val="ru-RU"/>
        </w:rPr>
      </w:pPr>
      <w:r w:rsidRPr="008F4D1A">
        <w:rPr>
          <w:rFonts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075B23" w:rsidRPr="008F4D1A" w:rsidRDefault="00075B23">
      <w:pPr>
        <w:rPr>
          <w:lang w:val="ru-RU"/>
        </w:rPr>
        <w:sectPr w:rsidR="00075B23" w:rsidRPr="008F4D1A" w:rsidSect="008F4D1A">
          <w:pgSz w:w="11906" w:h="16383"/>
          <w:pgMar w:top="567" w:right="850" w:bottom="1134" w:left="993" w:header="720" w:footer="720" w:gutter="0"/>
          <w:cols w:space="720"/>
        </w:sectPr>
      </w:pPr>
    </w:p>
    <w:p w:rsidR="00075B23" w:rsidRPr="008F4D1A" w:rsidRDefault="008F4D1A" w:rsidP="008F4D1A">
      <w:pPr>
        <w:spacing w:after="0" w:line="240" w:lineRule="auto"/>
        <w:ind w:left="120"/>
        <w:jc w:val="both"/>
        <w:rPr>
          <w:rFonts w:ascii="Times New Roman" w:hAnsi="Times New Roman" w:cs="Times New Roman"/>
          <w:sz w:val="24"/>
          <w:szCs w:val="24"/>
          <w:lang w:val="ru-RU"/>
        </w:rPr>
      </w:pPr>
      <w:bookmarkStart w:id="7" w:name="block-8205175"/>
      <w:bookmarkEnd w:id="6"/>
      <w:r w:rsidRPr="008F4D1A">
        <w:rPr>
          <w:rFonts w:ascii="Times New Roman" w:hAnsi="Times New Roman"/>
          <w:color w:val="000000"/>
          <w:sz w:val="28"/>
          <w:lang w:val="ru-RU"/>
        </w:rPr>
        <w:lastRenderedPageBreak/>
        <w:t>​</w:t>
      </w:r>
      <w:r w:rsidRPr="008F4D1A">
        <w:rPr>
          <w:rFonts w:ascii="Times New Roman" w:hAnsi="Times New Roman" w:cs="Times New Roman"/>
          <w:b/>
          <w:color w:val="000000"/>
          <w:sz w:val="24"/>
          <w:szCs w:val="24"/>
          <w:lang w:val="ru-RU"/>
        </w:rPr>
        <w:t>СОДЕРЖАНИЕ ОБУЧЕНИЯ</w:t>
      </w:r>
    </w:p>
    <w:p w:rsidR="00075B23" w:rsidRPr="008F4D1A" w:rsidRDefault="00075B23" w:rsidP="008F4D1A">
      <w:pPr>
        <w:spacing w:after="0" w:line="240" w:lineRule="auto"/>
        <w:ind w:left="120"/>
        <w:jc w:val="both"/>
        <w:rPr>
          <w:rFonts w:ascii="Times New Roman" w:hAnsi="Times New Roman" w:cs="Times New Roman"/>
          <w:sz w:val="24"/>
          <w:szCs w:val="24"/>
          <w:lang w:val="ru-RU"/>
        </w:rPr>
      </w:pPr>
    </w:p>
    <w:p w:rsidR="00075B23" w:rsidRPr="008F4D1A" w:rsidRDefault="008F4D1A" w:rsidP="008F4D1A">
      <w:pPr>
        <w:spacing w:after="0" w:line="240"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10 КЛАСС</w:t>
      </w:r>
    </w:p>
    <w:p w:rsidR="00075B23" w:rsidRPr="008F4D1A" w:rsidRDefault="00075B23" w:rsidP="008F4D1A">
      <w:pPr>
        <w:spacing w:after="0" w:line="240" w:lineRule="auto"/>
        <w:ind w:left="120"/>
        <w:jc w:val="both"/>
        <w:rPr>
          <w:rFonts w:ascii="Times New Roman" w:hAnsi="Times New Roman" w:cs="Times New Roman"/>
          <w:sz w:val="24"/>
          <w:szCs w:val="24"/>
          <w:lang w:val="ru-RU"/>
        </w:rPr>
      </w:pPr>
    </w:p>
    <w:p w:rsidR="00075B23" w:rsidRPr="00A25D1A" w:rsidRDefault="008F4D1A" w:rsidP="008F4D1A">
      <w:pPr>
        <w:spacing w:after="0" w:line="240"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 xml:space="preserve">ВСЕОБЩАЯ ИСТОРИЯ. </w:t>
      </w:r>
      <w:r w:rsidRPr="00A25D1A">
        <w:rPr>
          <w:rFonts w:ascii="Times New Roman" w:hAnsi="Times New Roman" w:cs="Times New Roman"/>
          <w:b/>
          <w:color w:val="000000"/>
          <w:sz w:val="24"/>
          <w:szCs w:val="24"/>
          <w:lang w:val="ru-RU"/>
        </w:rPr>
        <w:t>1914–1945 ГОДЫ</w:t>
      </w:r>
    </w:p>
    <w:p w:rsidR="00075B23" w:rsidRPr="00A25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rsidP="008F4D1A">
      <w:pPr>
        <w:spacing w:after="0" w:line="264" w:lineRule="auto"/>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075B23" w:rsidRPr="008F4D1A" w:rsidRDefault="008F4D1A" w:rsidP="008F4D1A">
      <w:pPr>
        <w:spacing w:after="0" w:line="264" w:lineRule="auto"/>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8F4D1A">
        <w:rPr>
          <w:rFonts w:ascii="Times New Roman" w:hAnsi="Times New Roman" w:cs="Times New Roman"/>
          <w:color w:val="000000"/>
          <w:sz w:val="24"/>
          <w:szCs w:val="24"/>
        </w:rPr>
        <w:t>XX</w:t>
      </w:r>
      <w:r w:rsidRPr="008F4D1A">
        <w:rPr>
          <w:rFonts w:ascii="Times New Roman" w:hAnsi="Times New Roman" w:cs="Times New Roman"/>
          <w:color w:val="000000"/>
          <w:sz w:val="24"/>
          <w:szCs w:val="24"/>
          <w:lang w:val="ru-RU"/>
        </w:rPr>
        <w:t xml:space="preserve"> веке.</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Мир накануне и в годы Первой мировой войны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Мир накануне Первой мировой войны.</w:t>
      </w:r>
      <w:r w:rsidRPr="008F4D1A">
        <w:rPr>
          <w:rFonts w:ascii="Times New Roman" w:hAnsi="Times New Roman" w:cs="Times New Roman"/>
          <w:color w:val="000000"/>
          <w:sz w:val="24"/>
          <w:szCs w:val="24"/>
          <w:lang w:val="ru-RU"/>
        </w:rPr>
        <w:t xml:space="preserve"> Мир в начале ХХ в</w:t>
      </w:r>
      <w:r w:rsidRPr="008F4D1A">
        <w:rPr>
          <w:rFonts w:ascii="Times New Roman" w:hAnsi="Times New Roman" w:cs="Times New Roman"/>
          <w:i/>
          <w:color w:val="000000"/>
          <w:sz w:val="24"/>
          <w:szCs w:val="24"/>
          <w:lang w:val="ru-RU"/>
        </w:rPr>
        <w:t>.</w:t>
      </w:r>
      <w:r w:rsidRPr="008F4D1A">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8F4D1A">
        <w:rPr>
          <w:rFonts w:ascii="Times New Roman" w:hAnsi="Times New Roman" w:cs="Times New Roman"/>
          <w:color w:val="000000"/>
          <w:sz w:val="24"/>
          <w:szCs w:val="24"/>
        </w:rPr>
        <w:t>XX</w:t>
      </w:r>
      <w:r w:rsidRPr="008F4D1A">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Первая мировая война. </w:t>
      </w:r>
      <w:r w:rsidRPr="00A25D1A">
        <w:rPr>
          <w:rFonts w:ascii="Times New Roman" w:hAnsi="Times New Roman" w:cs="Times New Roman"/>
          <w:i/>
          <w:color w:val="000000"/>
          <w:sz w:val="24"/>
          <w:szCs w:val="24"/>
          <w:lang w:val="ru-RU"/>
        </w:rPr>
        <w:t>1914–1918 гг.</w:t>
      </w:r>
      <w:r w:rsidRPr="00A25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Мир в 1918–1938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8F4D1A">
        <w:rPr>
          <w:rFonts w:ascii="Times New Roman" w:hAnsi="Times New Roman" w:cs="Times New Roman"/>
          <w:color w:val="000000"/>
          <w:sz w:val="24"/>
          <w:szCs w:val="24"/>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r w:rsidRPr="008F4D1A">
        <w:rPr>
          <w:rFonts w:ascii="Times New Roman" w:hAnsi="Times New Roman" w:cs="Times New Roman"/>
          <w:color w:val="000000"/>
          <w:sz w:val="24"/>
          <w:szCs w:val="24"/>
        </w:rPr>
        <w:t>Революционное</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движение</w:t>
      </w:r>
      <w:proofErr w:type="spellEnd"/>
      <w:r w:rsidRPr="008F4D1A">
        <w:rPr>
          <w:rFonts w:ascii="Times New Roman" w:hAnsi="Times New Roman" w:cs="Times New Roman"/>
          <w:color w:val="000000"/>
          <w:sz w:val="24"/>
          <w:szCs w:val="24"/>
        </w:rPr>
        <w:t xml:space="preserve"> и </w:t>
      </w:r>
      <w:proofErr w:type="spellStart"/>
      <w:r w:rsidRPr="008F4D1A">
        <w:rPr>
          <w:rFonts w:ascii="Times New Roman" w:hAnsi="Times New Roman" w:cs="Times New Roman"/>
          <w:color w:val="000000"/>
          <w:sz w:val="24"/>
          <w:szCs w:val="24"/>
        </w:rPr>
        <w:t>образование</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Коммунистического</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интернационала</w:t>
      </w:r>
      <w:proofErr w:type="spellEnd"/>
      <w:r w:rsidRPr="008F4D1A">
        <w:rPr>
          <w:rFonts w:ascii="Times New Roman" w:hAnsi="Times New Roman" w:cs="Times New Roman"/>
          <w:color w:val="000000"/>
          <w:sz w:val="24"/>
          <w:szCs w:val="24"/>
        </w:rPr>
        <w:t xml:space="preserve">. </w:t>
      </w:r>
      <w:r w:rsidRPr="008F4D1A">
        <w:rPr>
          <w:rFonts w:ascii="Times New Roman" w:hAnsi="Times New Roman" w:cs="Times New Roman"/>
          <w:color w:val="000000"/>
          <w:sz w:val="24"/>
          <w:szCs w:val="24"/>
          <w:lang w:val="ru-RU"/>
        </w:rPr>
        <w:t>Образование Турецкой Республики.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8F4D1A">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Страны Европы и Северной Америки в 1920-е гг. </w:t>
      </w:r>
      <w:r w:rsidRPr="00A25D1A">
        <w:rPr>
          <w:rFonts w:ascii="Times New Roman" w:hAnsi="Times New Roman" w:cs="Times New Roman"/>
          <w:color w:val="000000"/>
          <w:sz w:val="24"/>
          <w:szCs w:val="24"/>
          <w:lang w:val="ru-RU"/>
        </w:rPr>
        <w:t xml:space="preserve">Послевоенная стабилизация. </w:t>
      </w:r>
      <w:r w:rsidRPr="008F4D1A">
        <w:rPr>
          <w:rFonts w:ascii="Times New Roman" w:hAnsi="Times New Roman" w:cs="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w:t>
      </w:r>
      <w:r w:rsidRPr="00A25D1A">
        <w:rPr>
          <w:rFonts w:ascii="Times New Roman" w:hAnsi="Times New Roman" w:cs="Times New Roman"/>
          <w:color w:val="000000"/>
          <w:sz w:val="24"/>
          <w:szCs w:val="24"/>
          <w:lang w:val="ru-RU"/>
        </w:rPr>
        <w:t xml:space="preserve">«Новый курс» Ф. Рузвельта. Значение реформ. </w:t>
      </w:r>
      <w:r w:rsidRPr="008F4D1A">
        <w:rPr>
          <w:rFonts w:ascii="Times New Roman" w:hAnsi="Times New Roman" w:cs="Times New Roman"/>
          <w:color w:val="000000"/>
          <w:sz w:val="24"/>
          <w:szCs w:val="24"/>
          <w:lang w:val="ru-RU"/>
        </w:rPr>
        <w:t xml:space="preserve">Роль государства в экономике стран Европы и Латинской Америки.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w:t>
      </w:r>
      <w:r w:rsidRPr="00A25D1A">
        <w:rPr>
          <w:rFonts w:ascii="Times New Roman" w:hAnsi="Times New Roman" w:cs="Times New Roman"/>
          <w:color w:val="000000"/>
          <w:sz w:val="24"/>
          <w:szCs w:val="24"/>
          <w:lang w:val="ru-RU"/>
        </w:rPr>
        <w:t xml:space="preserve">Установление нацистской диктатуры. </w:t>
      </w:r>
      <w:r w:rsidRPr="008F4D1A">
        <w:rPr>
          <w:rFonts w:ascii="Times New Roman" w:hAnsi="Times New Roman" w:cs="Times New Roman"/>
          <w:color w:val="000000"/>
          <w:sz w:val="24"/>
          <w:szCs w:val="24"/>
          <w:lang w:val="ru-RU"/>
        </w:rPr>
        <w:t xml:space="preserve">Нацистский режим в Германии.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75B23" w:rsidRPr="008F4D1A" w:rsidRDefault="008F4D1A">
      <w:pPr>
        <w:spacing w:after="0" w:line="264" w:lineRule="auto"/>
        <w:ind w:firstLine="600"/>
        <w:jc w:val="both"/>
        <w:rPr>
          <w:rFonts w:ascii="Times New Roman" w:hAnsi="Times New Roman" w:cs="Times New Roman"/>
          <w:sz w:val="24"/>
          <w:szCs w:val="24"/>
        </w:rPr>
      </w:pPr>
      <w:r w:rsidRPr="008F4D1A">
        <w:rPr>
          <w:rFonts w:ascii="Times New Roman" w:hAnsi="Times New Roman" w:cs="Times New Roman"/>
          <w:i/>
          <w:color w:val="000000"/>
          <w:sz w:val="24"/>
          <w:szCs w:val="24"/>
          <w:lang w:val="ru-RU"/>
        </w:rPr>
        <w:t xml:space="preserve">Страны Азии, Африки и Латинской Америки в 1918–1930 гг. </w:t>
      </w:r>
      <w:r w:rsidRPr="008F4D1A">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proofErr w:type="spellStart"/>
      <w:r w:rsidRPr="008F4D1A">
        <w:rPr>
          <w:rFonts w:ascii="Times New Roman" w:hAnsi="Times New Roman" w:cs="Times New Roman"/>
          <w:color w:val="000000"/>
          <w:sz w:val="24"/>
          <w:szCs w:val="24"/>
        </w:rPr>
        <w:t>Африка</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Особенности</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экономического</w:t>
      </w:r>
      <w:proofErr w:type="spellEnd"/>
      <w:r w:rsidRPr="008F4D1A">
        <w:rPr>
          <w:rFonts w:ascii="Times New Roman" w:hAnsi="Times New Roman" w:cs="Times New Roman"/>
          <w:color w:val="000000"/>
          <w:sz w:val="24"/>
          <w:szCs w:val="24"/>
        </w:rPr>
        <w:t xml:space="preserve"> и </w:t>
      </w:r>
      <w:proofErr w:type="spellStart"/>
      <w:r w:rsidRPr="008F4D1A">
        <w:rPr>
          <w:rFonts w:ascii="Times New Roman" w:hAnsi="Times New Roman" w:cs="Times New Roman"/>
          <w:color w:val="000000"/>
          <w:sz w:val="24"/>
          <w:szCs w:val="24"/>
        </w:rPr>
        <w:t>политического</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развития</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Латинской</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Америки</w:t>
      </w:r>
      <w:proofErr w:type="spellEnd"/>
      <w:r w:rsidRPr="008F4D1A">
        <w:rPr>
          <w:rFonts w:ascii="Times New Roman" w:hAnsi="Times New Roman" w:cs="Times New Roman"/>
          <w:color w:val="000000"/>
          <w:sz w:val="24"/>
          <w:szCs w:val="24"/>
        </w:rPr>
        <w:t>.</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lastRenderedPageBreak/>
        <w:t xml:space="preserve">Международные отношения в 1930-е гг. </w:t>
      </w:r>
      <w:r w:rsidRPr="008F4D1A">
        <w:rPr>
          <w:rFonts w:ascii="Times New Roman" w:hAnsi="Times New Roman" w:cs="Times New Roman"/>
          <w:color w:val="000000"/>
          <w:sz w:val="24"/>
          <w:szCs w:val="24"/>
          <w:lang w:val="ru-RU"/>
        </w:rPr>
        <w:t xml:space="preserve">Нарастание мировой напряженности в конце 1930-х гг. </w:t>
      </w:r>
      <w:r w:rsidRPr="00A25D1A">
        <w:rPr>
          <w:rFonts w:ascii="Times New Roman" w:hAnsi="Times New Roman" w:cs="Times New Roman"/>
          <w:color w:val="000000"/>
          <w:sz w:val="24"/>
          <w:szCs w:val="24"/>
          <w:lang w:val="ru-RU"/>
        </w:rPr>
        <w:t xml:space="preserve">Причины Второй мировой войны. </w:t>
      </w:r>
      <w:r w:rsidRPr="008F4D1A">
        <w:rPr>
          <w:rFonts w:ascii="Times New Roman" w:hAnsi="Times New Roman" w:cs="Times New Roman"/>
          <w:color w:val="000000"/>
          <w:sz w:val="24"/>
          <w:szCs w:val="24"/>
          <w:lang w:val="ru-RU"/>
        </w:rPr>
        <w:t>Мюнхенский сговор. Англо-франко-советские переговоры лета 1939 года.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Развитие науки и культуры в 1914–1930-х гг. </w:t>
      </w:r>
      <w:r w:rsidRPr="008F4D1A">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Вторая мировая война. 1939–1945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Начало Второй мировой войны. </w:t>
      </w:r>
      <w:r w:rsidRPr="008F4D1A">
        <w:rPr>
          <w:rFonts w:ascii="Times New Roman" w:hAnsi="Times New Roman" w:cs="Times New Roman"/>
          <w:color w:val="000000"/>
          <w:sz w:val="24"/>
          <w:szCs w:val="24"/>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A25D1A">
        <w:rPr>
          <w:rFonts w:ascii="Times New Roman" w:hAnsi="Times New Roman" w:cs="Times New Roman"/>
          <w:color w:val="000000"/>
          <w:sz w:val="24"/>
          <w:szCs w:val="24"/>
          <w:lang w:val="ru-RU"/>
        </w:rPr>
        <w:t xml:space="preserve">Борьба Китая против японских агрессоров в 1939–1941 гг. </w:t>
      </w:r>
      <w:r w:rsidRPr="008F4D1A">
        <w:rPr>
          <w:rFonts w:ascii="Times New Roman" w:hAnsi="Times New Roman" w:cs="Times New Roman"/>
          <w:color w:val="000000"/>
          <w:sz w:val="24"/>
          <w:szCs w:val="24"/>
          <w:lang w:val="ru-RU"/>
        </w:rPr>
        <w:t>Причины побед Германии и ее союзников в начальный период Второй мировой войны.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75B23" w:rsidRPr="008F4D1A" w:rsidRDefault="008F4D1A">
      <w:pPr>
        <w:spacing w:after="0" w:line="264" w:lineRule="auto"/>
        <w:ind w:firstLine="600"/>
        <w:jc w:val="both"/>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proofErr w:type="spellStart"/>
      <w:r w:rsidRPr="008F4D1A">
        <w:rPr>
          <w:rFonts w:ascii="Times New Roman" w:hAnsi="Times New Roman" w:cs="Times New Roman"/>
          <w:color w:val="000000"/>
          <w:sz w:val="24"/>
          <w:szCs w:val="24"/>
        </w:rPr>
        <w:t>Коллаборационизм</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Движение</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Сопротивления</w:t>
      </w:r>
      <w:proofErr w:type="spellEnd"/>
      <w:r w:rsidRPr="008F4D1A">
        <w:rPr>
          <w:rFonts w:ascii="Times New Roman" w:hAnsi="Times New Roman" w:cs="Times New Roman"/>
          <w:color w:val="000000"/>
          <w:sz w:val="24"/>
          <w:szCs w:val="24"/>
        </w:rPr>
        <w:t>.</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8F4D1A">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75B23" w:rsidRPr="008F4D1A" w:rsidRDefault="00075B23">
      <w:pPr>
        <w:spacing w:after="0"/>
        <w:ind w:left="120"/>
        <w:rPr>
          <w:rFonts w:ascii="Times New Roman" w:hAnsi="Times New Roman" w:cs="Times New Roman"/>
          <w:sz w:val="24"/>
          <w:szCs w:val="24"/>
          <w:lang w:val="ru-RU"/>
        </w:rPr>
      </w:pPr>
      <w:bookmarkStart w:id="8" w:name="_Toc143611212"/>
      <w:bookmarkEnd w:id="8"/>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ИСТОРИЯ РОССИИ. 1914–1945 ГОДЫ</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Россия в 1914–1922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Россия и мир накануне Первой мировой войны.</w:t>
      </w:r>
      <w:r w:rsidRPr="008F4D1A">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Россия в Первой мировой войне.</w:t>
      </w:r>
      <w:r w:rsidRPr="008F4D1A">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Российская революция. Февраль 1917 г.</w:t>
      </w:r>
      <w:r w:rsidRPr="008F4D1A">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w:t>
      </w:r>
      <w:r w:rsidRPr="008F4D1A">
        <w:rPr>
          <w:rFonts w:ascii="Times New Roman" w:hAnsi="Times New Roman" w:cs="Times New Roman"/>
          <w:color w:val="000000"/>
          <w:sz w:val="24"/>
          <w:szCs w:val="24"/>
          <w:lang w:val="ru-RU"/>
        </w:rPr>
        <w:lastRenderedPageBreak/>
        <w:t xml:space="preserve">Петроградский совет рабочих и солдатских депутатов и его декреты. Основные политические партии в 1917 г. Кризисы Временного правительства.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Российская революция. Октябрь 1917 г.</w:t>
      </w:r>
      <w:r w:rsidRPr="008F4D1A">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A25D1A">
        <w:rPr>
          <w:rFonts w:ascii="Times New Roman" w:hAnsi="Times New Roman" w:cs="Times New Roman"/>
          <w:color w:val="000000"/>
          <w:sz w:val="24"/>
          <w:szCs w:val="24"/>
          <w:lang w:val="ru-RU"/>
        </w:rPr>
        <w:t xml:space="preserve">Свержение Временного правительства и взятие власти большевиками. </w:t>
      </w:r>
      <w:r w:rsidRPr="008F4D1A">
        <w:rPr>
          <w:rFonts w:ascii="Times New Roman" w:hAnsi="Times New Roman" w:cs="Times New Roman"/>
          <w:color w:val="000000"/>
          <w:sz w:val="24"/>
          <w:szCs w:val="24"/>
          <w:lang w:val="ru-RU"/>
        </w:rPr>
        <w:t>Создание коалиционного правительства большевиков и левых эсеров. Русская православная церковь в условиях революции.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Первые революционные преобразования большевиков.</w:t>
      </w:r>
      <w:r w:rsidRPr="008F4D1A">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Гражданская война.</w:t>
      </w:r>
      <w:r w:rsidRPr="008F4D1A">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8F4D1A">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Идеология и культура в годы Гражданской войны. </w:t>
      </w:r>
      <w:r w:rsidRPr="008F4D1A">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Наш край в 1914–1922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Советский Союз в 1920–1930-е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СССР в 20-е годы.</w:t>
      </w:r>
      <w:r w:rsidRPr="008F4D1A">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75B23" w:rsidRPr="00A25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w:t>
      </w:r>
      <w:r w:rsidRPr="00A25D1A">
        <w:rPr>
          <w:rFonts w:ascii="Times New Roman" w:hAnsi="Times New Roman" w:cs="Times New Roman"/>
          <w:color w:val="000000"/>
          <w:sz w:val="24"/>
          <w:szCs w:val="24"/>
          <w:lang w:val="ru-RU"/>
        </w:rPr>
        <w:t xml:space="preserve">Дипломатические конфликты с западными странами.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Контроль над интеллектуальной жизнью общества. </w:t>
      </w:r>
      <w:r w:rsidRPr="00A25D1A">
        <w:rPr>
          <w:rFonts w:ascii="Times New Roman" w:hAnsi="Times New Roman" w:cs="Times New Roman"/>
          <w:color w:val="000000"/>
          <w:sz w:val="24"/>
          <w:szCs w:val="24"/>
          <w:lang w:val="ru-RU"/>
        </w:rPr>
        <w:t xml:space="preserve">Сменовеховство. Культура русской эмиграции. </w:t>
      </w:r>
      <w:r w:rsidRPr="008F4D1A">
        <w:rPr>
          <w:rFonts w:ascii="Times New Roman" w:hAnsi="Times New Roman" w:cs="Times New Roman"/>
          <w:color w:val="000000"/>
          <w:sz w:val="24"/>
          <w:szCs w:val="24"/>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F4D1A">
        <w:rPr>
          <w:rFonts w:ascii="Times New Roman" w:hAnsi="Times New Roman" w:cs="Times New Roman"/>
          <w:i/>
          <w:color w:val="000000"/>
          <w:sz w:val="24"/>
          <w:szCs w:val="24"/>
          <w:lang w:val="ru-RU"/>
        </w:rPr>
        <w:t xml:space="preserve">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lastRenderedPageBreak/>
        <w:t xml:space="preserve">«Великий перелом». Индустриализация. </w:t>
      </w:r>
      <w:r w:rsidRPr="008F4D1A">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Коллективизация сельского хозяйства. </w:t>
      </w:r>
      <w:r w:rsidRPr="008F4D1A">
        <w:rPr>
          <w:rFonts w:ascii="Times New Roman" w:hAnsi="Times New Roman" w:cs="Times New Roman"/>
          <w:color w:val="000000"/>
          <w:sz w:val="24"/>
          <w:szCs w:val="24"/>
          <w:lang w:val="ru-RU"/>
        </w:rPr>
        <w:t xml:space="preserve">Цель и задачи коллективизации. </w:t>
      </w:r>
      <w:r w:rsidRPr="00A25D1A">
        <w:rPr>
          <w:rFonts w:ascii="Times New Roman" w:hAnsi="Times New Roman" w:cs="Times New Roman"/>
          <w:color w:val="000000"/>
          <w:sz w:val="24"/>
          <w:szCs w:val="24"/>
          <w:lang w:val="ru-RU"/>
        </w:rPr>
        <w:t xml:space="preserve">Начало коллективизации. Раскулачивание. Голод 1932–1933 гг. </w:t>
      </w:r>
      <w:r w:rsidRPr="008F4D1A">
        <w:rPr>
          <w:rFonts w:ascii="Times New Roman" w:hAnsi="Times New Roman" w:cs="Times New Roman"/>
          <w:color w:val="000000"/>
          <w:sz w:val="24"/>
          <w:szCs w:val="24"/>
          <w:lang w:val="ru-RU"/>
        </w:rPr>
        <w:t>Становление колхозной системы. Итоги коллективизации.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СССР в 30-е годы. </w:t>
      </w:r>
      <w:r w:rsidRPr="008F4D1A">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Культурное пространство советского общества в 1930-е гг. </w:t>
      </w:r>
      <w:r w:rsidRPr="00A25D1A">
        <w:rPr>
          <w:rFonts w:ascii="Times New Roman" w:hAnsi="Times New Roman" w:cs="Times New Roman"/>
          <w:color w:val="000000"/>
          <w:sz w:val="24"/>
          <w:szCs w:val="24"/>
          <w:lang w:val="ru-RU"/>
        </w:rPr>
        <w:t xml:space="preserve">Формирование «нового человека». </w:t>
      </w:r>
      <w:r w:rsidRPr="008F4D1A">
        <w:rPr>
          <w:rFonts w:ascii="Times New Roman" w:hAnsi="Times New Roman" w:cs="Times New Roman"/>
          <w:color w:val="000000"/>
          <w:sz w:val="24"/>
          <w:szCs w:val="24"/>
          <w:lang w:val="ru-RU"/>
        </w:rPr>
        <w:t xml:space="preserve">Власть и церковь. Культурная революция. </w:t>
      </w:r>
    </w:p>
    <w:p w:rsidR="00075B23" w:rsidRPr="00A25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Достижения отечественной науки в 1930-е гг. </w:t>
      </w:r>
      <w:r w:rsidRPr="00A25D1A">
        <w:rPr>
          <w:rFonts w:ascii="Times New Roman" w:hAnsi="Times New Roman" w:cs="Times New Roman"/>
          <w:color w:val="000000"/>
          <w:sz w:val="24"/>
          <w:szCs w:val="24"/>
          <w:lang w:val="ru-RU"/>
        </w:rPr>
        <w:t xml:space="preserve">Развитие здравоохранения и образования.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75B23" w:rsidRPr="00A25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Повседневная жизнь населения в 1930-е гг. </w:t>
      </w:r>
      <w:r w:rsidRPr="007F3BD7">
        <w:rPr>
          <w:rFonts w:ascii="Times New Roman" w:hAnsi="Times New Roman" w:cs="Times New Roman"/>
          <w:color w:val="000000"/>
          <w:sz w:val="24"/>
          <w:szCs w:val="24"/>
          <w:lang w:val="ru-RU"/>
        </w:rPr>
        <w:t xml:space="preserve">Общественные настроения. </w:t>
      </w:r>
      <w:r w:rsidRPr="008F4D1A">
        <w:rPr>
          <w:rFonts w:ascii="Times New Roman" w:hAnsi="Times New Roman" w:cs="Times New Roman"/>
          <w:color w:val="000000"/>
          <w:sz w:val="24"/>
          <w:szCs w:val="24"/>
          <w:lang w:val="ru-RU"/>
        </w:rPr>
        <w:t xml:space="preserve">Русское Зарубежье и его роль в развитии мировой культуры. Численность, состав и главные центры Русского Зарубежья. </w:t>
      </w:r>
      <w:r w:rsidRPr="00A25D1A">
        <w:rPr>
          <w:rFonts w:ascii="Times New Roman" w:hAnsi="Times New Roman" w:cs="Times New Roman"/>
          <w:color w:val="000000"/>
          <w:sz w:val="24"/>
          <w:szCs w:val="24"/>
          <w:lang w:val="ru-RU"/>
        </w:rPr>
        <w:t>Русская зарубежная Церковь. Культура Русского Зарубежья. Повседневная жизнь эмигрантов.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Повторение и обобщение по разделу «Советский Союз в 1920–1930-е гг.».</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Великая Отечественная война. 1941–1945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Первый период войны. </w:t>
      </w:r>
      <w:r w:rsidRPr="008F4D1A">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75B23" w:rsidRPr="00A25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w:t>
      </w:r>
      <w:r w:rsidRPr="00A25D1A">
        <w:rPr>
          <w:rFonts w:ascii="Times New Roman" w:hAnsi="Times New Roman" w:cs="Times New Roman"/>
          <w:color w:val="000000"/>
          <w:sz w:val="24"/>
          <w:szCs w:val="24"/>
          <w:lang w:val="ru-RU"/>
        </w:rPr>
        <w:t xml:space="preserve">Трагедия плена. Репатриации. Пособники оккупантов.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Коренной перелом в ходе войны. </w:t>
      </w:r>
      <w:r w:rsidRPr="008F4D1A">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75B23" w:rsidRPr="00A25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8F4D1A">
        <w:rPr>
          <w:rFonts w:ascii="Times New Roman" w:hAnsi="Times New Roman" w:cs="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A25D1A">
        <w:rPr>
          <w:rFonts w:ascii="Times New Roman" w:hAnsi="Times New Roman" w:cs="Times New Roman"/>
          <w:color w:val="000000"/>
          <w:sz w:val="24"/>
          <w:szCs w:val="24"/>
          <w:lang w:val="ru-RU"/>
        </w:rPr>
        <w:t>Освобождение Белорусской ССР. Освобождение Прибалтики. Львовско-Сандомирская операция.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lastRenderedPageBreak/>
        <w:t xml:space="preserve">Наука и культура в годы войны. </w:t>
      </w:r>
      <w:r w:rsidRPr="008F4D1A">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75B23" w:rsidRPr="00A25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Окончание Второй мировой войны. </w:t>
      </w:r>
      <w:r w:rsidRPr="008F4D1A">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A25D1A">
        <w:rPr>
          <w:rFonts w:ascii="Times New Roman" w:hAnsi="Times New Roman" w:cs="Times New Roman"/>
          <w:color w:val="000000"/>
          <w:sz w:val="24"/>
          <w:szCs w:val="24"/>
          <w:lang w:val="ru-RU"/>
        </w:rPr>
        <w:t xml:space="preserve">Встреча на Эльбе. Взятие Берлина и капитуляция Германии.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Наш край в 1941–1945 гг.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075B23" w:rsidRPr="008F4D1A" w:rsidRDefault="00075B23">
      <w:pPr>
        <w:spacing w:after="0"/>
        <w:ind w:left="120"/>
        <w:rPr>
          <w:rFonts w:ascii="Times New Roman" w:hAnsi="Times New Roman" w:cs="Times New Roman"/>
          <w:sz w:val="24"/>
          <w:szCs w:val="24"/>
          <w:lang w:val="ru-RU"/>
        </w:rPr>
      </w:pPr>
      <w:bookmarkStart w:id="9" w:name="_Toc143611213"/>
      <w:bookmarkEnd w:id="9"/>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11 КЛАСС</w:t>
      </w:r>
    </w:p>
    <w:p w:rsidR="00075B23" w:rsidRPr="008F4D1A" w:rsidRDefault="00075B23" w:rsidP="008F4D1A">
      <w:pPr>
        <w:spacing w:after="0" w:line="264" w:lineRule="auto"/>
        <w:jc w:val="both"/>
        <w:rPr>
          <w:rFonts w:ascii="Times New Roman" w:hAnsi="Times New Roman" w:cs="Times New Roman"/>
          <w:sz w:val="24"/>
          <w:szCs w:val="24"/>
          <w:lang w:val="ru-RU"/>
        </w:rPr>
      </w:pPr>
      <w:bookmarkStart w:id="10" w:name="_Toc143611214"/>
      <w:bookmarkEnd w:id="10"/>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ВСЕОБЩАЯ ИСТОРИЯ. 1945 ГОД – НАЧАЛО ХХ</w:t>
      </w:r>
      <w:r w:rsidRPr="008F4D1A">
        <w:rPr>
          <w:rFonts w:ascii="Times New Roman" w:hAnsi="Times New Roman" w:cs="Times New Roman"/>
          <w:b/>
          <w:color w:val="000000"/>
          <w:sz w:val="24"/>
          <w:szCs w:val="24"/>
        </w:rPr>
        <w:t>I</w:t>
      </w:r>
      <w:r w:rsidRPr="008F4D1A">
        <w:rPr>
          <w:rFonts w:ascii="Times New Roman" w:hAnsi="Times New Roman" w:cs="Times New Roman"/>
          <w:b/>
          <w:color w:val="000000"/>
          <w:sz w:val="24"/>
          <w:szCs w:val="24"/>
          <w:lang w:val="ru-RU"/>
        </w:rPr>
        <w:t xml:space="preserve"> ВЕКА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Мир во второй половине </w:t>
      </w:r>
      <w:r w:rsidRPr="008F4D1A">
        <w:rPr>
          <w:rFonts w:ascii="Times New Roman" w:hAnsi="Times New Roman" w:cs="Times New Roman"/>
          <w:color w:val="000000"/>
          <w:sz w:val="24"/>
          <w:szCs w:val="24"/>
        </w:rPr>
        <w:t>XX</w:t>
      </w:r>
      <w:r w:rsidRPr="008F4D1A">
        <w:rPr>
          <w:rFonts w:ascii="Times New Roman" w:hAnsi="Times New Roman" w:cs="Times New Roman"/>
          <w:color w:val="000000"/>
          <w:sz w:val="24"/>
          <w:szCs w:val="24"/>
          <w:lang w:val="ru-RU"/>
        </w:rPr>
        <w:t xml:space="preserve"> – начале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 xml:space="preserve">США и страны Европы во второй половине </w:t>
      </w:r>
      <w:r w:rsidRPr="008F4D1A">
        <w:rPr>
          <w:rFonts w:ascii="Times New Roman" w:hAnsi="Times New Roman" w:cs="Times New Roman"/>
          <w:b/>
          <w:color w:val="000000"/>
          <w:sz w:val="24"/>
          <w:szCs w:val="24"/>
        </w:rPr>
        <w:t>XX</w:t>
      </w:r>
      <w:r w:rsidRPr="008F4D1A">
        <w:rPr>
          <w:rFonts w:ascii="Times New Roman" w:hAnsi="Times New Roman" w:cs="Times New Roman"/>
          <w:b/>
          <w:color w:val="000000"/>
          <w:sz w:val="24"/>
          <w:szCs w:val="24"/>
          <w:lang w:val="ru-RU"/>
        </w:rPr>
        <w:t xml:space="preserve"> – начале </w:t>
      </w:r>
      <w:r w:rsidRPr="008F4D1A">
        <w:rPr>
          <w:rFonts w:ascii="Times New Roman" w:hAnsi="Times New Roman" w:cs="Times New Roman"/>
          <w:b/>
          <w:color w:val="000000"/>
          <w:sz w:val="24"/>
          <w:szCs w:val="24"/>
        </w:rPr>
        <w:t>XXI</w:t>
      </w:r>
      <w:r w:rsidRPr="008F4D1A">
        <w:rPr>
          <w:rFonts w:ascii="Times New Roman" w:hAnsi="Times New Roman" w:cs="Times New Roman"/>
          <w:b/>
          <w:color w:val="000000"/>
          <w:sz w:val="24"/>
          <w:szCs w:val="24"/>
          <w:lang w:val="ru-RU"/>
        </w:rPr>
        <w:t xml:space="preserve"> в.</w:t>
      </w:r>
    </w:p>
    <w:p w:rsidR="00075B23" w:rsidRPr="00A25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8F4D1A">
        <w:rPr>
          <w:rFonts w:ascii="Times New Roman" w:hAnsi="Times New Roman" w:cs="Times New Roman"/>
          <w:i/>
          <w:color w:val="000000"/>
          <w:sz w:val="24"/>
          <w:szCs w:val="24"/>
        </w:rPr>
        <w:t>XXI</w:t>
      </w:r>
      <w:r w:rsidRPr="008F4D1A">
        <w:rPr>
          <w:rFonts w:ascii="Times New Roman" w:hAnsi="Times New Roman" w:cs="Times New Roman"/>
          <w:i/>
          <w:color w:val="000000"/>
          <w:sz w:val="24"/>
          <w:szCs w:val="24"/>
          <w:lang w:val="ru-RU"/>
        </w:rPr>
        <w:t xml:space="preserve"> в.</w:t>
      </w:r>
      <w:r w:rsidRPr="008F4D1A">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A25D1A">
        <w:rPr>
          <w:rFonts w:ascii="Times New Roman" w:hAnsi="Times New Roman" w:cs="Times New Roman"/>
          <w:color w:val="000000"/>
          <w:sz w:val="24"/>
          <w:szCs w:val="24"/>
          <w:lang w:val="ru-RU"/>
        </w:rPr>
        <w:t>Причины начала холодной войны.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A25D1A">
        <w:rPr>
          <w:rFonts w:ascii="Times New Roman" w:hAnsi="Times New Roman" w:cs="Times New Roman"/>
          <w:color w:val="000000"/>
          <w:sz w:val="24"/>
          <w:szCs w:val="24"/>
          <w:lang w:val="ru-RU"/>
        </w:rPr>
        <w:t xml:space="preserve">Движение против расовой дискриминации в США. </w:t>
      </w:r>
      <w:r w:rsidRPr="008F4D1A">
        <w:rPr>
          <w:rFonts w:ascii="Times New Roman" w:hAnsi="Times New Roman" w:cs="Times New Roman"/>
          <w:color w:val="000000"/>
          <w:sz w:val="24"/>
          <w:szCs w:val="24"/>
          <w:lang w:val="ru-RU"/>
        </w:rPr>
        <w:t>Новые течения в идеологии. Социальный кризис конца 1960-х гг. и его значение.</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США и страны Западной Европы в конце ХХ – начале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A25D1A">
        <w:rPr>
          <w:rFonts w:ascii="Times New Roman" w:hAnsi="Times New Roman" w:cs="Times New Roman"/>
          <w:color w:val="000000"/>
          <w:sz w:val="24"/>
          <w:szCs w:val="24"/>
          <w:lang w:val="ru-RU"/>
        </w:rPr>
        <w:t xml:space="preserve">Неоконсерватизм и неоглобализм. </w:t>
      </w:r>
      <w:r w:rsidRPr="008F4D1A">
        <w:rPr>
          <w:rFonts w:ascii="Times New Roman" w:hAnsi="Times New Roman" w:cs="Times New Roman"/>
          <w:color w:val="000000"/>
          <w:sz w:val="24"/>
          <w:szCs w:val="24"/>
          <w:lang w:val="ru-RU"/>
        </w:rPr>
        <w:t>Страны Запада в начале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века. Создание Европейского союза.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8F4D1A">
        <w:rPr>
          <w:rFonts w:ascii="Times New Roman" w:hAnsi="Times New Roman" w:cs="Times New Roman"/>
          <w:i/>
          <w:color w:val="000000"/>
          <w:sz w:val="24"/>
          <w:szCs w:val="24"/>
        </w:rPr>
        <w:t>I</w:t>
      </w:r>
      <w:r w:rsidRPr="008F4D1A">
        <w:rPr>
          <w:rFonts w:ascii="Times New Roman" w:hAnsi="Times New Roman" w:cs="Times New Roman"/>
          <w:i/>
          <w:color w:val="000000"/>
          <w:sz w:val="24"/>
          <w:szCs w:val="24"/>
          <w:lang w:val="ru-RU"/>
        </w:rPr>
        <w:t xml:space="preserve"> в.</w:t>
      </w:r>
      <w:r w:rsidRPr="008F4D1A">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8F4D1A">
        <w:rPr>
          <w:rFonts w:ascii="Times New Roman" w:hAnsi="Times New Roman" w:cs="Times New Roman"/>
          <w:b/>
          <w:color w:val="000000"/>
          <w:sz w:val="24"/>
          <w:szCs w:val="24"/>
        </w:rPr>
        <w:t>XXI</w:t>
      </w:r>
      <w:r w:rsidRPr="008F4D1A">
        <w:rPr>
          <w:rFonts w:ascii="Times New Roman" w:hAnsi="Times New Roman" w:cs="Times New Roman"/>
          <w:b/>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Страны Азии во второй половине ХХ – начале ХХ</w:t>
      </w:r>
      <w:r w:rsidRPr="008F4D1A">
        <w:rPr>
          <w:rFonts w:ascii="Times New Roman" w:hAnsi="Times New Roman" w:cs="Times New Roman"/>
          <w:i/>
          <w:color w:val="000000"/>
          <w:sz w:val="24"/>
          <w:szCs w:val="24"/>
        </w:rPr>
        <w:t>I</w:t>
      </w:r>
      <w:r w:rsidRPr="008F4D1A">
        <w:rPr>
          <w:rFonts w:ascii="Times New Roman" w:hAnsi="Times New Roman" w:cs="Times New Roman"/>
          <w:i/>
          <w:color w:val="000000"/>
          <w:sz w:val="24"/>
          <w:szCs w:val="24"/>
          <w:lang w:val="ru-RU"/>
        </w:rPr>
        <w:t xml:space="preserve"> в.</w:t>
      </w:r>
      <w:r w:rsidRPr="008F4D1A">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A25D1A">
        <w:rPr>
          <w:rFonts w:ascii="Times New Roman" w:hAnsi="Times New Roman" w:cs="Times New Roman"/>
          <w:color w:val="000000"/>
          <w:sz w:val="24"/>
          <w:szCs w:val="24"/>
          <w:lang w:val="ru-RU"/>
        </w:rPr>
        <w:t xml:space="preserve">Реформы в социалистических странах Азии, их последствия. </w:t>
      </w:r>
      <w:r w:rsidRPr="008F4D1A">
        <w:rPr>
          <w:rFonts w:ascii="Times New Roman" w:hAnsi="Times New Roman" w:cs="Times New Roman"/>
          <w:color w:val="000000"/>
          <w:sz w:val="24"/>
          <w:szCs w:val="24"/>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w:t>
      </w:r>
    </w:p>
    <w:p w:rsidR="00075B23" w:rsidRPr="008F4D1A" w:rsidRDefault="008F4D1A">
      <w:pPr>
        <w:spacing w:after="0" w:line="264" w:lineRule="auto"/>
        <w:ind w:firstLine="600"/>
        <w:jc w:val="both"/>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proofErr w:type="spellStart"/>
      <w:r w:rsidRPr="008F4D1A">
        <w:rPr>
          <w:rFonts w:ascii="Times New Roman" w:hAnsi="Times New Roman" w:cs="Times New Roman"/>
          <w:color w:val="000000"/>
          <w:sz w:val="24"/>
          <w:szCs w:val="24"/>
        </w:rPr>
        <w:t>Индонезия</w:t>
      </w:r>
      <w:proofErr w:type="spellEnd"/>
      <w:r w:rsidRPr="008F4D1A">
        <w:rPr>
          <w:rFonts w:ascii="Times New Roman" w:hAnsi="Times New Roman" w:cs="Times New Roman"/>
          <w:color w:val="000000"/>
          <w:sz w:val="24"/>
          <w:szCs w:val="24"/>
        </w:rPr>
        <w:t xml:space="preserve"> и </w:t>
      </w:r>
      <w:proofErr w:type="spellStart"/>
      <w:r w:rsidRPr="008F4D1A">
        <w:rPr>
          <w:rFonts w:ascii="Times New Roman" w:hAnsi="Times New Roman" w:cs="Times New Roman"/>
          <w:color w:val="000000"/>
          <w:sz w:val="24"/>
          <w:szCs w:val="24"/>
        </w:rPr>
        <w:t>Мьянма</w:t>
      </w:r>
      <w:proofErr w:type="spellEnd"/>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8F4D1A">
        <w:rPr>
          <w:rFonts w:ascii="Times New Roman" w:hAnsi="Times New Roman" w:cs="Times New Roman"/>
          <w:i/>
          <w:color w:val="000000"/>
          <w:sz w:val="24"/>
          <w:szCs w:val="24"/>
        </w:rPr>
        <w:t>I</w:t>
      </w:r>
      <w:r w:rsidRPr="008F4D1A">
        <w:rPr>
          <w:rFonts w:ascii="Times New Roman" w:hAnsi="Times New Roman" w:cs="Times New Roman"/>
          <w:i/>
          <w:color w:val="000000"/>
          <w:sz w:val="24"/>
          <w:szCs w:val="24"/>
          <w:lang w:val="ru-RU"/>
        </w:rPr>
        <w:t xml:space="preserve"> в. </w:t>
      </w:r>
      <w:r w:rsidRPr="008F4D1A">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8F4D1A">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Страны Латинской Америки во второй половине ХХ – начале ХХ</w:t>
      </w:r>
      <w:r w:rsidRPr="008F4D1A">
        <w:rPr>
          <w:rFonts w:ascii="Times New Roman" w:hAnsi="Times New Roman" w:cs="Times New Roman"/>
          <w:i/>
          <w:color w:val="000000"/>
          <w:sz w:val="24"/>
          <w:szCs w:val="24"/>
        </w:rPr>
        <w:t>I</w:t>
      </w:r>
      <w:r w:rsidRPr="008F4D1A">
        <w:rPr>
          <w:rFonts w:ascii="Times New Roman" w:hAnsi="Times New Roman" w:cs="Times New Roman"/>
          <w:i/>
          <w:color w:val="000000"/>
          <w:sz w:val="24"/>
          <w:szCs w:val="24"/>
          <w:lang w:val="ru-RU"/>
        </w:rPr>
        <w:t xml:space="preserve"> в.</w:t>
      </w:r>
      <w:r w:rsidRPr="008F4D1A">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Международные отношения во второй половине ХХ – начале ХХ</w:t>
      </w:r>
      <w:r w:rsidRPr="008F4D1A">
        <w:rPr>
          <w:rFonts w:ascii="Times New Roman" w:hAnsi="Times New Roman" w:cs="Times New Roman"/>
          <w:b/>
          <w:color w:val="000000"/>
          <w:sz w:val="24"/>
          <w:szCs w:val="24"/>
        </w:rPr>
        <w:t>I</w:t>
      </w:r>
      <w:r w:rsidRPr="008F4D1A">
        <w:rPr>
          <w:rFonts w:ascii="Times New Roman" w:hAnsi="Times New Roman" w:cs="Times New Roman"/>
          <w:b/>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Международные отношения в конце 1940-х – конце 1980-х гг.</w:t>
      </w:r>
      <w:r w:rsidRPr="008F4D1A">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Международные отношения в 1990-е – 2023 г. </w:t>
      </w:r>
      <w:r w:rsidRPr="008F4D1A">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Наука и культура во второй половине ХХ – начале ХХ</w:t>
      </w:r>
      <w:r w:rsidRPr="008F4D1A">
        <w:rPr>
          <w:rFonts w:ascii="Times New Roman" w:hAnsi="Times New Roman" w:cs="Times New Roman"/>
          <w:b/>
          <w:color w:val="000000"/>
          <w:sz w:val="24"/>
          <w:szCs w:val="24"/>
        </w:rPr>
        <w:t>I</w:t>
      </w:r>
      <w:r w:rsidRPr="008F4D1A">
        <w:rPr>
          <w:rFonts w:ascii="Times New Roman" w:hAnsi="Times New Roman" w:cs="Times New Roman"/>
          <w:b/>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Наука и культура во второй половине ХХ в. – начале ХХ</w:t>
      </w:r>
      <w:r w:rsidRPr="008F4D1A">
        <w:rPr>
          <w:rFonts w:ascii="Times New Roman" w:hAnsi="Times New Roman" w:cs="Times New Roman"/>
          <w:i/>
          <w:color w:val="000000"/>
          <w:sz w:val="24"/>
          <w:szCs w:val="24"/>
        </w:rPr>
        <w:t>I</w:t>
      </w:r>
      <w:r w:rsidRPr="008F4D1A">
        <w:rPr>
          <w:rFonts w:ascii="Times New Roman" w:hAnsi="Times New Roman" w:cs="Times New Roman"/>
          <w:i/>
          <w:color w:val="000000"/>
          <w:sz w:val="24"/>
          <w:szCs w:val="24"/>
          <w:lang w:val="ru-RU"/>
        </w:rPr>
        <w:t xml:space="preserve"> в. </w:t>
      </w:r>
      <w:r w:rsidRPr="008F4D1A">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75B23" w:rsidRPr="008F4D1A" w:rsidRDefault="00075B23">
      <w:pPr>
        <w:spacing w:after="0"/>
        <w:ind w:left="120"/>
        <w:rPr>
          <w:rFonts w:ascii="Times New Roman" w:hAnsi="Times New Roman" w:cs="Times New Roman"/>
          <w:sz w:val="24"/>
          <w:szCs w:val="24"/>
          <w:lang w:val="ru-RU"/>
        </w:rPr>
      </w:pPr>
      <w:bookmarkStart w:id="11" w:name="_Toc143611215"/>
      <w:bookmarkEnd w:id="11"/>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lastRenderedPageBreak/>
        <w:t>ИСТОРИЯ РОССИИ. 1945 ГОД – НАЧАЛО ХХ</w:t>
      </w:r>
      <w:r w:rsidRPr="008F4D1A">
        <w:rPr>
          <w:rFonts w:ascii="Times New Roman" w:hAnsi="Times New Roman" w:cs="Times New Roman"/>
          <w:b/>
          <w:color w:val="000000"/>
          <w:sz w:val="24"/>
          <w:szCs w:val="24"/>
        </w:rPr>
        <w:t>I</w:t>
      </w:r>
      <w:r w:rsidRPr="008F4D1A">
        <w:rPr>
          <w:rFonts w:ascii="Times New Roman" w:hAnsi="Times New Roman" w:cs="Times New Roman"/>
          <w:b/>
          <w:color w:val="000000"/>
          <w:sz w:val="24"/>
          <w:szCs w:val="24"/>
          <w:lang w:val="ru-RU"/>
        </w:rPr>
        <w:t xml:space="preserve"> ВЕКА</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СССР в 1945–1991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СССР в послевоенные годы. </w:t>
      </w:r>
      <w:r w:rsidRPr="008F4D1A">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СССР в 1953–1964 гг. </w:t>
      </w:r>
      <w:r w:rsidRPr="008F4D1A">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СССР в 1964–1985 гг. </w:t>
      </w:r>
      <w:r w:rsidRPr="008F4D1A">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 xml:space="preserve">Повседневная жизнь советского общества в 1964–1985 гг. Общественные настроения.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СССР в 1985–1991 гг. </w:t>
      </w:r>
      <w:r w:rsidRPr="008F4D1A">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Российская Федерация в 1992 – начале 2020-х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t xml:space="preserve">Российская Федерация в 1990-е гг. </w:t>
      </w:r>
      <w:r w:rsidRPr="008F4D1A">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i/>
          <w:color w:val="000000"/>
          <w:sz w:val="24"/>
          <w:szCs w:val="24"/>
          <w:lang w:val="ru-RU"/>
        </w:rPr>
        <w:lastRenderedPageBreak/>
        <w:t>Россия в ХХ</w:t>
      </w:r>
      <w:r w:rsidRPr="008F4D1A">
        <w:rPr>
          <w:rFonts w:ascii="Times New Roman" w:hAnsi="Times New Roman" w:cs="Times New Roman"/>
          <w:i/>
          <w:color w:val="000000"/>
          <w:sz w:val="24"/>
          <w:szCs w:val="24"/>
        </w:rPr>
        <w:t>I</w:t>
      </w:r>
      <w:r w:rsidRPr="008F4D1A">
        <w:rPr>
          <w:rFonts w:ascii="Times New Roman" w:hAnsi="Times New Roman" w:cs="Times New Roman"/>
          <w:i/>
          <w:color w:val="000000"/>
          <w:sz w:val="24"/>
          <w:szCs w:val="24"/>
          <w:lang w:val="ru-RU"/>
        </w:rPr>
        <w:t xml:space="preserve"> веке.</w:t>
      </w:r>
      <w:r w:rsidRPr="008F4D1A">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Социально-экономическое развитие России в начале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Внешняя политика в начале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8F4D1A">
        <w:rPr>
          <w:rFonts w:ascii="Times New Roman" w:hAnsi="Times New Roman" w:cs="Times New Roman"/>
          <w:color w:val="000000"/>
          <w:sz w:val="24"/>
          <w:szCs w:val="24"/>
        </w:rPr>
        <w:t>VIII</w:t>
      </w:r>
      <w:r w:rsidRPr="008F4D1A">
        <w:rPr>
          <w:rFonts w:ascii="Times New Roman" w:hAnsi="Times New Roman" w:cs="Times New Roman"/>
          <w:color w:val="000000"/>
          <w:sz w:val="24"/>
          <w:szCs w:val="24"/>
          <w:lang w:val="ru-RU"/>
        </w:rPr>
        <w:t xml:space="preserve"> созыва.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Наш край в 1992–2022 гг.</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Итоговое обобщение по курсу «История России. 1945 год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века».</w:t>
      </w:r>
    </w:p>
    <w:p w:rsidR="00075B23" w:rsidRPr="008F4D1A" w:rsidRDefault="00075B23">
      <w:pPr>
        <w:rPr>
          <w:rFonts w:ascii="Times New Roman" w:hAnsi="Times New Roman" w:cs="Times New Roman"/>
          <w:sz w:val="24"/>
          <w:szCs w:val="24"/>
          <w:lang w:val="ru-RU"/>
        </w:rPr>
        <w:sectPr w:rsidR="00075B23" w:rsidRPr="008F4D1A" w:rsidSect="008F4D1A">
          <w:pgSz w:w="11906" w:h="16383"/>
          <w:pgMar w:top="426" w:right="850" w:bottom="426" w:left="993" w:header="720" w:footer="720" w:gutter="0"/>
          <w:cols w:space="720"/>
        </w:sectPr>
      </w:pPr>
    </w:p>
    <w:p w:rsidR="00075B23" w:rsidRPr="008F4D1A" w:rsidRDefault="008F4D1A">
      <w:pPr>
        <w:spacing w:after="0" w:line="264" w:lineRule="auto"/>
        <w:ind w:left="120"/>
        <w:jc w:val="both"/>
        <w:rPr>
          <w:rFonts w:ascii="Times New Roman" w:hAnsi="Times New Roman" w:cs="Times New Roman"/>
          <w:sz w:val="24"/>
          <w:szCs w:val="24"/>
          <w:lang w:val="ru-RU"/>
        </w:rPr>
      </w:pPr>
      <w:bookmarkStart w:id="12" w:name="block-8205174"/>
      <w:bookmarkEnd w:id="7"/>
      <w:r w:rsidRPr="008F4D1A">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ЛИЧНОСТНЫЕ РЕЗУЛЬТАТЫ</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1) гражданского воспитания: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готовность к гуманитарной и волонтерской деятельности;</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2) патриотического воспитания: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3) духовно-нравственного воспитания: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4) эстетического воспитания: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5) физического воспитания: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6) трудового воспитания: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7) экологического воспитания: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8) ценности научного познания: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9) эмоциональный интеллект:</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75B23" w:rsidRPr="008F4D1A" w:rsidRDefault="00075B23" w:rsidP="008F4D1A">
      <w:pPr>
        <w:spacing w:after="0" w:line="264" w:lineRule="auto"/>
        <w:jc w:val="both"/>
        <w:rPr>
          <w:rFonts w:ascii="Times New Roman" w:hAnsi="Times New Roman" w:cs="Times New Roman"/>
          <w:sz w:val="24"/>
          <w:szCs w:val="24"/>
          <w:lang w:val="ru-RU"/>
        </w:rPr>
      </w:pPr>
      <w:bookmarkStart w:id="13" w:name="_Toc142487931"/>
      <w:bookmarkEnd w:id="13"/>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МЕТАПРЕДМЕТНЫЕ РЕЗУЛЬТАТЫ</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Познавательные универсальные учебные действия</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Базовые логические действия: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формулировать проблему, вопрос, требующий решения;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разрабатывать план решения проблемы с учетом анализа имеющихся ресурсов;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Базовые исследовательские действия</w:t>
      </w:r>
      <w:r w:rsidRPr="008F4D1A">
        <w:rPr>
          <w:rFonts w:ascii="Times New Roman" w:hAnsi="Times New Roman" w:cs="Times New Roman"/>
          <w:color w:val="000000"/>
          <w:sz w:val="24"/>
          <w:szCs w:val="24"/>
          <w:lang w:val="ru-RU"/>
        </w:rPr>
        <w:t>:</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выявлять характерные признаки исторических явлений;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формулировать и обосновывать выводы;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Работа с информацией: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Коммуникативные универсальные учебные действия: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Регулятивные универсальные учебные действия: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Совместная деятельность:</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075B23" w:rsidRPr="008F4D1A" w:rsidRDefault="008F4D1A" w:rsidP="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оценивать полученные результаты и свой вклад в общую работу.</w:t>
      </w:r>
      <w:bookmarkStart w:id="14" w:name="_Toc142487932"/>
      <w:bookmarkEnd w:id="14"/>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b/>
          <w:color w:val="000000"/>
          <w:sz w:val="24"/>
          <w:szCs w:val="24"/>
          <w:lang w:val="ru-RU"/>
        </w:rPr>
        <w:t>ПРЕДМЕТНЫЕ РЕЗУЛЬТАТЫ</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особенности развития культуры народов СССР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w:t>
      </w:r>
      <w:r w:rsidRPr="008F4D1A">
        <w:rPr>
          <w:rFonts w:ascii="Times New Roman" w:hAnsi="Times New Roman" w:cs="Times New Roman"/>
          <w:color w:val="000000"/>
          <w:sz w:val="24"/>
          <w:szCs w:val="24"/>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8F4D1A">
        <w:rPr>
          <w:rFonts w:ascii="Times New Roman" w:hAnsi="Times New Roman" w:cs="Times New Roman"/>
          <w:color w:val="000000"/>
          <w:sz w:val="24"/>
          <w:szCs w:val="24"/>
        </w:rPr>
        <w:t>XXI</w:t>
      </w:r>
      <w:r w:rsidRPr="008F4D1A">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8F4D1A">
        <w:rPr>
          <w:rFonts w:ascii="Times New Roman" w:hAnsi="Times New Roman" w:cs="Times New Roman"/>
          <w:color w:val="000000"/>
          <w:sz w:val="24"/>
          <w:szCs w:val="24"/>
        </w:rPr>
        <w:t>XX</w:t>
      </w:r>
      <w:r w:rsidRPr="008F4D1A">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75B23" w:rsidRPr="008F4D1A" w:rsidRDefault="00075B23">
      <w:pPr>
        <w:spacing w:after="0" w:line="264" w:lineRule="auto"/>
        <w:ind w:left="120"/>
        <w:jc w:val="both"/>
        <w:rPr>
          <w:rFonts w:ascii="Times New Roman" w:hAnsi="Times New Roman" w:cs="Times New Roman"/>
          <w:sz w:val="24"/>
          <w:szCs w:val="24"/>
          <w:lang w:val="ru-RU"/>
        </w:rPr>
      </w:pP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К концу обучения </w:t>
      </w:r>
      <w:r w:rsidRPr="008F4D1A">
        <w:rPr>
          <w:rFonts w:ascii="Times New Roman" w:hAnsi="Times New Roman" w:cs="Times New Roman"/>
          <w:b/>
          <w:color w:val="000000"/>
          <w:sz w:val="24"/>
          <w:szCs w:val="24"/>
          <w:lang w:val="ru-RU"/>
        </w:rPr>
        <w:t>в 10 классе</w:t>
      </w:r>
      <w:r w:rsidRPr="008F4D1A">
        <w:rPr>
          <w:rFonts w:ascii="Times New Roman" w:hAnsi="Times New Roman" w:cs="Times New Roman"/>
          <w:color w:val="000000"/>
          <w:sz w:val="24"/>
          <w:szCs w:val="24"/>
          <w:lang w:val="ru-RU"/>
        </w:rPr>
        <w:t xml:space="preserve"> обучающийся получит следующие предметные результаты: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075B23" w:rsidRPr="008F4D1A" w:rsidRDefault="008F4D1A">
      <w:pPr>
        <w:spacing w:after="0" w:line="264" w:lineRule="auto"/>
        <w:ind w:left="12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К концу обучения </w:t>
      </w:r>
      <w:r w:rsidRPr="008F4D1A">
        <w:rPr>
          <w:rFonts w:ascii="Times New Roman" w:hAnsi="Times New Roman" w:cs="Times New Roman"/>
          <w:b/>
          <w:color w:val="000000"/>
          <w:sz w:val="24"/>
          <w:szCs w:val="24"/>
          <w:lang w:val="ru-RU"/>
        </w:rPr>
        <w:t>в 11 классе</w:t>
      </w:r>
      <w:r w:rsidRPr="008F4D1A">
        <w:rPr>
          <w:rFonts w:ascii="Times New Roman" w:hAnsi="Times New Roman" w:cs="Times New Roman"/>
          <w:color w:val="000000"/>
          <w:sz w:val="24"/>
          <w:szCs w:val="24"/>
          <w:lang w:val="ru-RU"/>
        </w:rPr>
        <w:t xml:space="preserve"> обучающийся получит следующие предметные результаты: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выявлять попытки фальсификации истории;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события, процессы, в которых они участвовали;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 xml:space="preserve">объяснять смысл изученных (изучаемых) исторических понятий и </w:t>
      </w:r>
      <w:proofErr w:type="gramStart"/>
      <w:r w:rsidRPr="008F4D1A">
        <w:rPr>
          <w:rFonts w:ascii="Times New Roman" w:hAnsi="Times New Roman" w:cs="Times New Roman"/>
          <w:color w:val="000000"/>
          <w:sz w:val="24"/>
          <w:szCs w:val="24"/>
          <w:lang w:val="ru-RU"/>
        </w:rPr>
        <w:t>терминов из истории России</w:t>
      </w:r>
      <w:proofErr w:type="gramEnd"/>
      <w:r w:rsidRPr="008F4D1A">
        <w:rPr>
          <w:rFonts w:ascii="Times New Roman" w:hAnsi="Times New Roman" w:cs="Times New Roman"/>
          <w:color w:val="000000"/>
          <w:sz w:val="24"/>
          <w:szCs w:val="24"/>
          <w:lang w:val="ru-RU"/>
        </w:rPr>
        <w:t xml:space="preserve"> и всеобщей истории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в форме сложного плана, конспекта, реферата;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делать выводы;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75B23" w:rsidRPr="008F4D1A" w:rsidRDefault="008F4D1A" w:rsidP="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используя знания по истории, оценивать полноту и достоверность информации с точки зрения ее соответствия исторической действительности.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и составлять на его основе план, таблицу, схему;</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проводить сравнение исторических объектов (размеры территорий </w:t>
      </w:r>
      <w:r w:rsidRPr="008F4D1A">
        <w:rPr>
          <w:rFonts w:ascii="Times New Roman" w:hAnsi="Times New Roman" w:cs="Times New Roman"/>
          <w:color w:val="000000"/>
          <w:sz w:val="24"/>
          <w:szCs w:val="24"/>
          <w:lang w:val="ru-RU"/>
        </w:rPr>
        <w:lastRenderedPageBreak/>
        <w:t>стран, расстояния и другое), социально-экономических и геополитических условий существования государств, народов, делать выводы;</w:t>
      </w:r>
    </w:p>
    <w:p w:rsidR="00075B23" w:rsidRPr="008F4D1A" w:rsidRDefault="008F4D1A" w:rsidP="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исторической информации; на основании визуальных источников исторической информации и статистической информации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075B23" w:rsidRPr="008F4D1A" w:rsidRDefault="008F4D1A" w:rsidP="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 информацией из других исторических источников, делать выводы; представлять историческую информацию в виде таблиц, графиков, схем, диаграмм;</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75B23" w:rsidRPr="008F4D1A" w:rsidRDefault="008F4D1A" w:rsidP="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8F4D1A">
        <w:rPr>
          <w:rFonts w:ascii="Times New Roman" w:hAnsi="Times New Roman" w:cs="Times New Roman"/>
          <w:color w:val="000000"/>
          <w:sz w:val="24"/>
          <w:szCs w:val="24"/>
        </w:rPr>
        <w:t>I</w:t>
      </w:r>
      <w:r w:rsidRPr="008F4D1A">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075B23" w:rsidRPr="008F4D1A" w:rsidRDefault="008F4D1A">
      <w:pPr>
        <w:spacing w:after="0" w:line="264" w:lineRule="auto"/>
        <w:ind w:firstLine="600"/>
        <w:jc w:val="both"/>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075B23" w:rsidRPr="008F4D1A" w:rsidRDefault="00075B23">
      <w:pPr>
        <w:rPr>
          <w:rFonts w:ascii="Times New Roman" w:hAnsi="Times New Roman" w:cs="Times New Roman"/>
          <w:sz w:val="24"/>
          <w:szCs w:val="24"/>
          <w:lang w:val="ru-RU"/>
        </w:rPr>
        <w:sectPr w:rsidR="00075B23" w:rsidRPr="008F4D1A" w:rsidSect="008F4D1A">
          <w:pgSz w:w="11906" w:h="16383"/>
          <w:pgMar w:top="568" w:right="566" w:bottom="142" w:left="993" w:header="720" w:footer="720" w:gutter="0"/>
          <w:cols w:space="720"/>
        </w:sectPr>
      </w:pPr>
    </w:p>
    <w:p w:rsidR="00075B23" w:rsidRPr="008F4D1A" w:rsidRDefault="008F4D1A">
      <w:pPr>
        <w:spacing w:after="0"/>
        <w:ind w:left="120"/>
        <w:rPr>
          <w:rFonts w:ascii="Times New Roman" w:hAnsi="Times New Roman" w:cs="Times New Roman"/>
          <w:sz w:val="24"/>
          <w:szCs w:val="24"/>
        </w:rPr>
      </w:pPr>
      <w:bookmarkStart w:id="15" w:name="block-8205169"/>
      <w:bookmarkEnd w:id="12"/>
      <w:r w:rsidRPr="008F4D1A">
        <w:rPr>
          <w:rFonts w:ascii="Times New Roman" w:hAnsi="Times New Roman" w:cs="Times New Roman"/>
          <w:b/>
          <w:color w:val="000000"/>
          <w:sz w:val="24"/>
          <w:szCs w:val="24"/>
          <w:lang w:val="ru-RU"/>
        </w:rPr>
        <w:lastRenderedPageBreak/>
        <w:t xml:space="preserve"> </w:t>
      </w:r>
      <w:r w:rsidRPr="008F4D1A">
        <w:rPr>
          <w:rFonts w:ascii="Times New Roman" w:hAnsi="Times New Roman" w:cs="Times New Roman"/>
          <w:b/>
          <w:color w:val="000000"/>
          <w:sz w:val="24"/>
          <w:szCs w:val="24"/>
        </w:rPr>
        <w:t xml:space="preserve">ТЕМАТИЧЕСКОЕ ПЛАНИРОВАНИЕ </w:t>
      </w:r>
    </w:p>
    <w:p w:rsidR="00075B23" w:rsidRPr="008F4D1A" w:rsidRDefault="008F4D1A">
      <w:pPr>
        <w:spacing w:after="0"/>
        <w:ind w:left="120"/>
        <w:rPr>
          <w:rFonts w:ascii="Times New Roman" w:hAnsi="Times New Roman" w:cs="Times New Roman"/>
          <w:sz w:val="24"/>
          <w:szCs w:val="24"/>
        </w:rPr>
      </w:pPr>
      <w:r w:rsidRPr="008F4D1A">
        <w:rPr>
          <w:rFonts w:ascii="Times New Roman" w:hAnsi="Times New Roman" w:cs="Times New Roman"/>
          <w:b/>
          <w:color w:val="000000"/>
          <w:sz w:val="24"/>
          <w:szCs w:val="24"/>
        </w:rPr>
        <w:t xml:space="preserve"> 10 КЛАСС </w:t>
      </w:r>
    </w:p>
    <w:tbl>
      <w:tblPr>
        <w:tblW w:w="134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8786"/>
        <w:gridCol w:w="1560"/>
        <w:gridCol w:w="2157"/>
      </w:tblGrid>
      <w:tr w:rsidR="003018F9" w:rsidRPr="008F4D1A" w:rsidTr="003018F9">
        <w:trPr>
          <w:trHeight w:val="145"/>
          <w:tblCellSpacing w:w="20" w:type="nil"/>
        </w:trPr>
        <w:tc>
          <w:tcPr>
            <w:tcW w:w="953" w:type="dxa"/>
            <w:vMerge w:val="restart"/>
            <w:tcMar>
              <w:top w:w="50" w:type="dxa"/>
              <w:left w:w="100" w:type="dxa"/>
            </w:tcMar>
            <w:vAlign w:val="center"/>
          </w:tcPr>
          <w:p w:rsidR="003018F9" w:rsidRPr="008F4D1A" w:rsidRDefault="003018F9">
            <w:pPr>
              <w:spacing w:after="0"/>
              <w:ind w:left="135"/>
              <w:rPr>
                <w:rFonts w:ascii="Times New Roman" w:hAnsi="Times New Roman" w:cs="Times New Roman"/>
                <w:sz w:val="24"/>
                <w:szCs w:val="24"/>
              </w:rPr>
            </w:pPr>
            <w:r w:rsidRPr="008F4D1A">
              <w:rPr>
                <w:rFonts w:ascii="Times New Roman" w:hAnsi="Times New Roman" w:cs="Times New Roman"/>
                <w:b/>
                <w:color w:val="000000"/>
                <w:sz w:val="24"/>
                <w:szCs w:val="24"/>
              </w:rPr>
              <w:t xml:space="preserve">№ п/п </w:t>
            </w:r>
          </w:p>
          <w:p w:rsidR="003018F9" w:rsidRPr="008F4D1A" w:rsidRDefault="003018F9">
            <w:pPr>
              <w:spacing w:after="0"/>
              <w:ind w:left="135"/>
              <w:rPr>
                <w:rFonts w:ascii="Times New Roman" w:hAnsi="Times New Roman" w:cs="Times New Roman"/>
                <w:sz w:val="24"/>
                <w:szCs w:val="24"/>
              </w:rPr>
            </w:pPr>
          </w:p>
        </w:tc>
        <w:tc>
          <w:tcPr>
            <w:tcW w:w="8786" w:type="dxa"/>
            <w:vMerge w:val="restart"/>
            <w:tcMar>
              <w:top w:w="50" w:type="dxa"/>
              <w:left w:w="100" w:type="dxa"/>
            </w:tcMar>
            <w:vAlign w:val="center"/>
          </w:tcPr>
          <w:p w:rsidR="003018F9" w:rsidRPr="008F4D1A" w:rsidRDefault="003018F9" w:rsidP="003018F9">
            <w:pPr>
              <w:spacing w:after="0"/>
              <w:ind w:left="135"/>
              <w:jc w:val="center"/>
              <w:rPr>
                <w:rFonts w:ascii="Times New Roman" w:hAnsi="Times New Roman" w:cs="Times New Roman"/>
                <w:sz w:val="24"/>
                <w:szCs w:val="24"/>
              </w:rPr>
            </w:pPr>
            <w:proofErr w:type="spellStart"/>
            <w:r w:rsidRPr="008F4D1A">
              <w:rPr>
                <w:rFonts w:ascii="Times New Roman" w:hAnsi="Times New Roman" w:cs="Times New Roman"/>
                <w:b/>
                <w:color w:val="000000"/>
                <w:sz w:val="24"/>
                <w:szCs w:val="24"/>
              </w:rPr>
              <w:t>Наименование</w:t>
            </w:r>
            <w:proofErr w:type="spellEnd"/>
            <w:r w:rsidRPr="008F4D1A">
              <w:rPr>
                <w:rFonts w:ascii="Times New Roman" w:hAnsi="Times New Roman" w:cs="Times New Roman"/>
                <w:b/>
                <w:color w:val="000000"/>
                <w:sz w:val="24"/>
                <w:szCs w:val="24"/>
              </w:rPr>
              <w:t xml:space="preserve"> </w:t>
            </w:r>
            <w:proofErr w:type="spellStart"/>
            <w:r w:rsidRPr="008F4D1A">
              <w:rPr>
                <w:rFonts w:ascii="Times New Roman" w:hAnsi="Times New Roman" w:cs="Times New Roman"/>
                <w:b/>
                <w:color w:val="000000"/>
                <w:sz w:val="24"/>
                <w:szCs w:val="24"/>
              </w:rPr>
              <w:t>разделов</w:t>
            </w:r>
            <w:proofErr w:type="spellEnd"/>
            <w:r w:rsidRPr="008F4D1A">
              <w:rPr>
                <w:rFonts w:ascii="Times New Roman" w:hAnsi="Times New Roman" w:cs="Times New Roman"/>
                <w:b/>
                <w:color w:val="000000"/>
                <w:sz w:val="24"/>
                <w:szCs w:val="24"/>
              </w:rPr>
              <w:t xml:space="preserve"> и </w:t>
            </w:r>
            <w:proofErr w:type="spellStart"/>
            <w:r w:rsidRPr="008F4D1A">
              <w:rPr>
                <w:rFonts w:ascii="Times New Roman" w:hAnsi="Times New Roman" w:cs="Times New Roman"/>
                <w:b/>
                <w:color w:val="000000"/>
                <w:sz w:val="24"/>
                <w:szCs w:val="24"/>
              </w:rPr>
              <w:t>тем</w:t>
            </w:r>
            <w:proofErr w:type="spellEnd"/>
            <w:r w:rsidRPr="008F4D1A">
              <w:rPr>
                <w:rFonts w:ascii="Times New Roman" w:hAnsi="Times New Roman" w:cs="Times New Roman"/>
                <w:b/>
                <w:color w:val="000000"/>
                <w:sz w:val="24"/>
                <w:szCs w:val="24"/>
              </w:rPr>
              <w:t xml:space="preserve"> </w:t>
            </w:r>
            <w:proofErr w:type="spellStart"/>
            <w:r w:rsidRPr="008F4D1A">
              <w:rPr>
                <w:rFonts w:ascii="Times New Roman" w:hAnsi="Times New Roman" w:cs="Times New Roman"/>
                <w:b/>
                <w:color w:val="000000"/>
                <w:sz w:val="24"/>
                <w:szCs w:val="24"/>
              </w:rPr>
              <w:t>программы</w:t>
            </w:r>
            <w:proofErr w:type="spellEnd"/>
          </w:p>
          <w:p w:rsidR="003018F9" w:rsidRPr="008F4D1A" w:rsidRDefault="003018F9" w:rsidP="003018F9">
            <w:pPr>
              <w:spacing w:after="0"/>
              <w:ind w:left="135"/>
              <w:jc w:val="center"/>
              <w:rPr>
                <w:rFonts w:ascii="Times New Roman" w:hAnsi="Times New Roman" w:cs="Times New Roman"/>
                <w:sz w:val="24"/>
                <w:szCs w:val="24"/>
              </w:rPr>
            </w:pPr>
          </w:p>
        </w:tc>
        <w:tc>
          <w:tcPr>
            <w:tcW w:w="3717" w:type="dxa"/>
            <w:gridSpan w:val="2"/>
            <w:tcMar>
              <w:top w:w="50" w:type="dxa"/>
              <w:left w:w="100" w:type="dxa"/>
            </w:tcMar>
            <w:vAlign w:val="center"/>
          </w:tcPr>
          <w:p w:rsidR="003018F9" w:rsidRPr="008F4D1A" w:rsidRDefault="003018F9" w:rsidP="003018F9">
            <w:pPr>
              <w:spacing w:after="0"/>
              <w:jc w:val="center"/>
              <w:rPr>
                <w:rFonts w:ascii="Times New Roman" w:hAnsi="Times New Roman" w:cs="Times New Roman"/>
                <w:sz w:val="24"/>
                <w:szCs w:val="24"/>
              </w:rPr>
            </w:pPr>
            <w:proofErr w:type="spellStart"/>
            <w:r w:rsidRPr="008F4D1A">
              <w:rPr>
                <w:rFonts w:ascii="Times New Roman" w:hAnsi="Times New Roman" w:cs="Times New Roman"/>
                <w:b/>
                <w:color w:val="000000"/>
                <w:sz w:val="24"/>
                <w:szCs w:val="24"/>
              </w:rPr>
              <w:t>Количество</w:t>
            </w:r>
            <w:proofErr w:type="spellEnd"/>
            <w:r w:rsidRPr="008F4D1A">
              <w:rPr>
                <w:rFonts w:ascii="Times New Roman" w:hAnsi="Times New Roman" w:cs="Times New Roman"/>
                <w:b/>
                <w:color w:val="000000"/>
                <w:sz w:val="24"/>
                <w:szCs w:val="24"/>
              </w:rPr>
              <w:t xml:space="preserve"> </w:t>
            </w:r>
            <w:proofErr w:type="spellStart"/>
            <w:r w:rsidRPr="008F4D1A">
              <w:rPr>
                <w:rFonts w:ascii="Times New Roman" w:hAnsi="Times New Roman" w:cs="Times New Roman"/>
                <w:b/>
                <w:color w:val="000000"/>
                <w:sz w:val="24"/>
                <w:szCs w:val="24"/>
              </w:rPr>
              <w:t>часов</w:t>
            </w:r>
            <w:proofErr w:type="spellEnd"/>
          </w:p>
        </w:tc>
      </w:tr>
      <w:tr w:rsidR="003018F9" w:rsidRPr="008F4D1A" w:rsidTr="003018F9">
        <w:trPr>
          <w:trHeight w:val="145"/>
          <w:tblCellSpacing w:w="20" w:type="nil"/>
        </w:trPr>
        <w:tc>
          <w:tcPr>
            <w:tcW w:w="953" w:type="dxa"/>
            <w:vMerge/>
            <w:tcBorders>
              <w:top w:val="nil"/>
            </w:tcBorders>
            <w:tcMar>
              <w:top w:w="50" w:type="dxa"/>
              <w:left w:w="100" w:type="dxa"/>
            </w:tcMar>
          </w:tcPr>
          <w:p w:rsidR="003018F9" w:rsidRPr="008F4D1A" w:rsidRDefault="003018F9">
            <w:pPr>
              <w:rPr>
                <w:rFonts w:ascii="Times New Roman" w:hAnsi="Times New Roman" w:cs="Times New Roman"/>
                <w:sz w:val="24"/>
                <w:szCs w:val="24"/>
              </w:rPr>
            </w:pPr>
          </w:p>
        </w:tc>
        <w:tc>
          <w:tcPr>
            <w:tcW w:w="8786" w:type="dxa"/>
            <w:vMerge/>
            <w:tcBorders>
              <w:top w:val="nil"/>
            </w:tcBorders>
            <w:tcMar>
              <w:top w:w="50" w:type="dxa"/>
              <w:left w:w="100" w:type="dxa"/>
            </w:tcMar>
          </w:tcPr>
          <w:p w:rsidR="003018F9" w:rsidRPr="008F4D1A" w:rsidRDefault="003018F9" w:rsidP="003018F9">
            <w:pPr>
              <w:jc w:val="center"/>
              <w:rPr>
                <w:rFonts w:ascii="Times New Roman" w:hAnsi="Times New Roman" w:cs="Times New Roman"/>
                <w:sz w:val="24"/>
                <w:szCs w:val="24"/>
              </w:rPr>
            </w:pPr>
          </w:p>
        </w:tc>
        <w:tc>
          <w:tcPr>
            <w:tcW w:w="1560" w:type="dxa"/>
            <w:tcMar>
              <w:top w:w="50" w:type="dxa"/>
              <w:left w:w="100" w:type="dxa"/>
            </w:tcMar>
            <w:vAlign w:val="center"/>
          </w:tcPr>
          <w:p w:rsidR="003018F9" w:rsidRPr="008F4D1A" w:rsidRDefault="003018F9" w:rsidP="003018F9">
            <w:pPr>
              <w:spacing w:after="0"/>
              <w:ind w:left="135"/>
              <w:jc w:val="center"/>
              <w:rPr>
                <w:rFonts w:ascii="Times New Roman" w:hAnsi="Times New Roman" w:cs="Times New Roman"/>
                <w:sz w:val="24"/>
                <w:szCs w:val="24"/>
              </w:rPr>
            </w:pPr>
            <w:proofErr w:type="spellStart"/>
            <w:r w:rsidRPr="008F4D1A">
              <w:rPr>
                <w:rFonts w:ascii="Times New Roman" w:hAnsi="Times New Roman" w:cs="Times New Roman"/>
                <w:b/>
                <w:color w:val="000000"/>
                <w:sz w:val="24"/>
                <w:szCs w:val="24"/>
              </w:rPr>
              <w:t>Всего</w:t>
            </w:r>
            <w:proofErr w:type="spellEnd"/>
          </w:p>
          <w:p w:rsidR="003018F9" w:rsidRPr="008F4D1A" w:rsidRDefault="003018F9" w:rsidP="003018F9">
            <w:pPr>
              <w:spacing w:after="0"/>
              <w:ind w:left="135"/>
              <w:jc w:val="center"/>
              <w:rPr>
                <w:rFonts w:ascii="Times New Roman" w:hAnsi="Times New Roman" w:cs="Times New Roman"/>
                <w:sz w:val="24"/>
                <w:szCs w:val="24"/>
              </w:rPr>
            </w:pPr>
          </w:p>
        </w:tc>
        <w:tc>
          <w:tcPr>
            <w:tcW w:w="2157" w:type="dxa"/>
            <w:tcMar>
              <w:top w:w="50" w:type="dxa"/>
              <w:left w:w="100" w:type="dxa"/>
            </w:tcMar>
            <w:vAlign w:val="center"/>
          </w:tcPr>
          <w:p w:rsidR="003018F9" w:rsidRPr="003018F9" w:rsidRDefault="003018F9" w:rsidP="003018F9">
            <w:pPr>
              <w:spacing w:after="0"/>
              <w:ind w:left="135"/>
              <w:jc w:val="center"/>
              <w:rPr>
                <w:rFonts w:ascii="Times New Roman" w:hAnsi="Times New Roman" w:cs="Times New Roman"/>
                <w:sz w:val="24"/>
                <w:szCs w:val="24"/>
                <w:lang w:val="ru-RU"/>
              </w:rPr>
            </w:pPr>
            <w:proofErr w:type="spellStart"/>
            <w:r w:rsidRPr="008F4D1A">
              <w:rPr>
                <w:rFonts w:ascii="Times New Roman" w:hAnsi="Times New Roman" w:cs="Times New Roman"/>
                <w:b/>
                <w:color w:val="000000"/>
                <w:sz w:val="24"/>
                <w:szCs w:val="24"/>
              </w:rPr>
              <w:t>Контрольные</w:t>
            </w:r>
            <w:proofErr w:type="spellEnd"/>
            <w:r w:rsidRPr="008F4D1A">
              <w:rPr>
                <w:rFonts w:ascii="Times New Roman" w:hAnsi="Times New Roman" w:cs="Times New Roman"/>
                <w:b/>
                <w:color w:val="000000"/>
                <w:sz w:val="24"/>
                <w:szCs w:val="24"/>
              </w:rPr>
              <w:t xml:space="preserve"> </w:t>
            </w:r>
            <w:proofErr w:type="spellStart"/>
            <w:r w:rsidRPr="008F4D1A">
              <w:rPr>
                <w:rFonts w:ascii="Times New Roman" w:hAnsi="Times New Roman" w:cs="Times New Roman"/>
                <w:b/>
                <w:color w:val="000000"/>
                <w:sz w:val="24"/>
                <w:szCs w:val="24"/>
              </w:rPr>
              <w:t>работы</w:t>
            </w:r>
            <w:proofErr w:type="spellEnd"/>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1.1</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rPr>
            </w:pPr>
            <w:proofErr w:type="spellStart"/>
            <w:r w:rsidRPr="008F4D1A">
              <w:rPr>
                <w:rFonts w:ascii="Times New Roman" w:hAnsi="Times New Roman" w:cs="Times New Roman"/>
                <w:color w:val="000000"/>
                <w:sz w:val="24"/>
                <w:szCs w:val="24"/>
              </w:rPr>
              <w:t>Введение</w:t>
            </w:r>
            <w:proofErr w:type="spellEnd"/>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rPr>
              <w:t xml:space="preserve"> 1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gridAfter w:val="1"/>
          <w:wAfter w:w="2157" w:type="dxa"/>
          <w:trHeight w:val="145"/>
          <w:tblCellSpacing w:w="20" w:type="nil"/>
        </w:trPr>
        <w:tc>
          <w:tcPr>
            <w:tcW w:w="9739" w:type="dxa"/>
            <w:gridSpan w:val="2"/>
            <w:tcMar>
              <w:top w:w="50" w:type="dxa"/>
              <w:left w:w="100" w:type="dxa"/>
            </w:tcMar>
            <w:vAlign w:val="center"/>
          </w:tcPr>
          <w:p w:rsidR="003018F9" w:rsidRPr="003018F9" w:rsidRDefault="003018F9">
            <w:pPr>
              <w:spacing w:after="0"/>
              <w:ind w:left="135"/>
              <w:rPr>
                <w:rFonts w:ascii="Times New Roman" w:hAnsi="Times New Roman" w:cs="Times New Roman"/>
                <w:b/>
                <w:sz w:val="24"/>
                <w:szCs w:val="24"/>
              </w:rPr>
            </w:pPr>
            <w:proofErr w:type="spellStart"/>
            <w:r w:rsidRPr="003018F9">
              <w:rPr>
                <w:rFonts w:ascii="Times New Roman" w:hAnsi="Times New Roman" w:cs="Times New Roman"/>
                <w:b/>
                <w:color w:val="000000"/>
                <w:sz w:val="24"/>
                <w:szCs w:val="24"/>
              </w:rPr>
              <w:t>Итого</w:t>
            </w:r>
            <w:proofErr w:type="spellEnd"/>
            <w:r w:rsidRPr="003018F9">
              <w:rPr>
                <w:rFonts w:ascii="Times New Roman" w:hAnsi="Times New Roman" w:cs="Times New Roman"/>
                <w:b/>
                <w:color w:val="000000"/>
                <w:sz w:val="24"/>
                <w:szCs w:val="24"/>
              </w:rPr>
              <w:t xml:space="preserve"> </w:t>
            </w:r>
            <w:proofErr w:type="spellStart"/>
            <w:r w:rsidRPr="003018F9">
              <w:rPr>
                <w:rFonts w:ascii="Times New Roman" w:hAnsi="Times New Roman" w:cs="Times New Roman"/>
                <w:b/>
                <w:color w:val="000000"/>
                <w:sz w:val="24"/>
                <w:szCs w:val="24"/>
              </w:rPr>
              <w:t>по</w:t>
            </w:r>
            <w:proofErr w:type="spellEnd"/>
            <w:r w:rsidRPr="003018F9">
              <w:rPr>
                <w:rFonts w:ascii="Times New Roman" w:hAnsi="Times New Roman" w:cs="Times New Roman"/>
                <w:b/>
                <w:color w:val="000000"/>
                <w:sz w:val="24"/>
                <w:szCs w:val="24"/>
              </w:rPr>
              <w:t xml:space="preserve"> </w:t>
            </w:r>
            <w:proofErr w:type="spellStart"/>
            <w:r w:rsidRPr="003018F9">
              <w:rPr>
                <w:rFonts w:ascii="Times New Roman" w:hAnsi="Times New Roman" w:cs="Times New Roman"/>
                <w:b/>
                <w:color w:val="000000"/>
                <w:sz w:val="24"/>
                <w:szCs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rFonts w:ascii="Times New Roman" w:hAnsi="Times New Roman" w:cs="Times New Roman"/>
                <w:b/>
                <w:sz w:val="24"/>
                <w:szCs w:val="24"/>
              </w:rPr>
            </w:pPr>
            <w:r w:rsidRPr="003018F9">
              <w:rPr>
                <w:rFonts w:ascii="Times New Roman" w:hAnsi="Times New Roman" w:cs="Times New Roman"/>
                <w:b/>
                <w:color w:val="000000"/>
                <w:sz w:val="24"/>
                <w:szCs w:val="24"/>
              </w:rPr>
              <w:t xml:space="preserve"> 1 </w:t>
            </w: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2.1</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Мир накануне Первой мировой войны</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2.2</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rPr>
            </w:pPr>
            <w:proofErr w:type="spellStart"/>
            <w:r w:rsidRPr="008F4D1A">
              <w:rPr>
                <w:rFonts w:ascii="Times New Roman" w:hAnsi="Times New Roman" w:cs="Times New Roman"/>
                <w:color w:val="000000"/>
                <w:sz w:val="24"/>
                <w:szCs w:val="24"/>
              </w:rPr>
              <w:t>Первая</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мировая</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война</w:t>
            </w:r>
            <w:proofErr w:type="spellEnd"/>
            <w:r w:rsidRPr="008F4D1A">
              <w:rPr>
                <w:rFonts w:ascii="Times New Roman" w:hAnsi="Times New Roman" w:cs="Times New Roman"/>
                <w:color w:val="000000"/>
                <w:sz w:val="24"/>
                <w:szCs w:val="24"/>
              </w:rPr>
              <w:t xml:space="preserve">. 1914 – 1918 </w:t>
            </w:r>
            <w:proofErr w:type="spellStart"/>
            <w:r w:rsidRPr="008F4D1A">
              <w:rPr>
                <w:rFonts w:ascii="Times New Roman" w:hAnsi="Times New Roman" w:cs="Times New Roman"/>
                <w:color w:val="000000"/>
                <w:sz w:val="24"/>
                <w:szCs w:val="24"/>
              </w:rPr>
              <w:t>гг</w:t>
            </w:r>
            <w:proofErr w:type="spellEnd"/>
            <w:r w:rsidRPr="008F4D1A">
              <w:rPr>
                <w:rFonts w:ascii="Times New Roman" w:hAnsi="Times New Roman" w:cs="Times New Roman"/>
                <w:color w:val="000000"/>
                <w:sz w:val="24"/>
                <w:szCs w:val="24"/>
              </w:rPr>
              <w:t>.</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rPr>
              <w:t xml:space="preserve"> 2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gridAfter w:val="1"/>
          <w:wAfter w:w="2157" w:type="dxa"/>
          <w:trHeight w:val="145"/>
          <w:tblCellSpacing w:w="20" w:type="nil"/>
        </w:trPr>
        <w:tc>
          <w:tcPr>
            <w:tcW w:w="9739" w:type="dxa"/>
            <w:gridSpan w:val="2"/>
            <w:tcMar>
              <w:top w:w="50" w:type="dxa"/>
              <w:left w:w="100" w:type="dxa"/>
            </w:tcMar>
            <w:vAlign w:val="center"/>
          </w:tcPr>
          <w:p w:rsidR="003018F9" w:rsidRPr="003018F9" w:rsidRDefault="003018F9">
            <w:pPr>
              <w:spacing w:after="0"/>
              <w:ind w:left="135"/>
              <w:rPr>
                <w:rFonts w:ascii="Times New Roman" w:hAnsi="Times New Roman" w:cs="Times New Roman"/>
                <w:b/>
                <w:sz w:val="24"/>
                <w:szCs w:val="24"/>
              </w:rPr>
            </w:pPr>
            <w:proofErr w:type="spellStart"/>
            <w:r w:rsidRPr="003018F9">
              <w:rPr>
                <w:rFonts w:ascii="Times New Roman" w:hAnsi="Times New Roman" w:cs="Times New Roman"/>
                <w:b/>
                <w:color w:val="000000"/>
                <w:sz w:val="24"/>
                <w:szCs w:val="24"/>
              </w:rPr>
              <w:t>Итого</w:t>
            </w:r>
            <w:proofErr w:type="spellEnd"/>
            <w:r w:rsidRPr="003018F9">
              <w:rPr>
                <w:rFonts w:ascii="Times New Roman" w:hAnsi="Times New Roman" w:cs="Times New Roman"/>
                <w:b/>
                <w:color w:val="000000"/>
                <w:sz w:val="24"/>
                <w:szCs w:val="24"/>
              </w:rPr>
              <w:t xml:space="preserve"> </w:t>
            </w:r>
            <w:proofErr w:type="spellStart"/>
            <w:r w:rsidRPr="003018F9">
              <w:rPr>
                <w:rFonts w:ascii="Times New Roman" w:hAnsi="Times New Roman" w:cs="Times New Roman"/>
                <w:b/>
                <w:color w:val="000000"/>
                <w:sz w:val="24"/>
                <w:szCs w:val="24"/>
              </w:rPr>
              <w:t>по</w:t>
            </w:r>
            <w:proofErr w:type="spellEnd"/>
            <w:r w:rsidRPr="003018F9">
              <w:rPr>
                <w:rFonts w:ascii="Times New Roman" w:hAnsi="Times New Roman" w:cs="Times New Roman"/>
                <w:b/>
                <w:color w:val="000000"/>
                <w:sz w:val="24"/>
                <w:szCs w:val="24"/>
              </w:rPr>
              <w:t xml:space="preserve"> </w:t>
            </w:r>
            <w:proofErr w:type="spellStart"/>
            <w:r w:rsidRPr="003018F9">
              <w:rPr>
                <w:rFonts w:ascii="Times New Roman" w:hAnsi="Times New Roman" w:cs="Times New Roman"/>
                <w:b/>
                <w:color w:val="000000"/>
                <w:sz w:val="24"/>
                <w:szCs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rFonts w:ascii="Times New Roman" w:hAnsi="Times New Roman" w:cs="Times New Roman"/>
                <w:b/>
                <w:sz w:val="24"/>
                <w:szCs w:val="24"/>
              </w:rPr>
            </w:pPr>
            <w:r w:rsidRPr="003018F9">
              <w:rPr>
                <w:rFonts w:ascii="Times New Roman" w:hAnsi="Times New Roman" w:cs="Times New Roman"/>
                <w:b/>
                <w:color w:val="000000"/>
                <w:sz w:val="24"/>
                <w:szCs w:val="24"/>
              </w:rPr>
              <w:t xml:space="preserve"> 3 </w:t>
            </w: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3.1</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3.2</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Версальско-Вашингтонская система международных отношений</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3.3</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Страны Европы и Северной Америки в 1920-е гг.</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rPr>
              <w:t xml:space="preserve">6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3.4</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Страны Азии, Африки и Латинской Америки в 1918 – 1930 гг.</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rPr>
              <w:t xml:space="preserve">2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3.5</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Международные отношения в 1930-е гг.</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3.6</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Развитие науки и культуры в 1914 – 1930-х гг.</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rPr>
              <w:t xml:space="preserve">2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3.7</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Повторение и обобщение по теме «Мир в 1918 – 1938 гг.»</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gridAfter w:val="1"/>
          <w:wAfter w:w="2157" w:type="dxa"/>
          <w:trHeight w:val="145"/>
          <w:tblCellSpacing w:w="20" w:type="nil"/>
        </w:trPr>
        <w:tc>
          <w:tcPr>
            <w:tcW w:w="9739" w:type="dxa"/>
            <w:gridSpan w:val="2"/>
            <w:tcMar>
              <w:top w:w="50" w:type="dxa"/>
              <w:left w:w="100" w:type="dxa"/>
            </w:tcMar>
            <w:vAlign w:val="center"/>
          </w:tcPr>
          <w:p w:rsidR="003018F9" w:rsidRPr="003018F9" w:rsidRDefault="003018F9">
            <w:pPr>
              <w:spacing w:after="0"/>
              <w:ind w:left="135"/>
              <w:rPr>
                <w:rFonts w:ascii="Times New Roman" w:hAnsi="Times New Roman" w:cs="Times New Roman"/>
                <w:b/>
                <w:sz w:val="24"/>
                <w:szCs w:val="24"/>
              </w:rPr>
            </w:pPr>
            <w:proofErr w:type="spellStart"/>
            <w:r w:rsidRPr="003018F9">
              <w:rPr>
                <w:rFonts w:ascii="Times New Roman" w:hAnsi="Times New Roman" w:cs="Times New Roman"/>
                <w:b/>
                <w:color w:val="000000"/>
                <w:sz w:val="24"/>
                <w:szCs w:val="24"/>
              </w:rPr>
              <w:t>Итого</w:t>
            </w:r>
            <w:proofErr w:type="spellEnd"/>
            <w:r w:rsidRPr="003018F9">
              <w:rPr>
                <w:rFonts w:ascii="Times New Roman" w:hAnsi="Times New Roman" w:cs="Times New Roman"/>
                <w:b/>
                <w:color w:val="000000"/>
                <w:sz w:val="24"/>
                <w:szCs w:val="24"/>
              </w:rPr>
              <w:t xml:space="preserve"> </w:t>
            </w:r>
            <w:proofErr w:type="spellStart"/>
            <w:r w:rsidRPr="003018F9">
              <w:rPr>
                <w:rFonts w:ascii="Times New Roman" w:hAnsi="Times New Roman" w:cs="Times New Roman"/>
                <w:b/>
                <w:color w:val="000000"/>
                <w:sz w:val="24"/>
                <w:szCs w:val="24"/>
              </w:rPr>
              <w:t>по</w:t>
            </w:r>
            <w:proofErr w:type="spellEnd"/>
            <w:r w:rsidRPr="003018F9">
              <w:rPr>
                <w:rFonts w:ascii="Times New Roman" w:hAnsi="Times New Roman" w:cs="Times New Roman"/>
                <w:b/>
                <w:color w:val="000000"/>
                <w:sz w:val="24"/>
                <w:szCs w:val="24"/>
              </w:rPr>
              <w:t xml:space="preserve"> </w:t>
            </w:r>
            <w:proofErr w:type="spellStart"/>
            <w:r w:rsidRPr="003018F9">
              <w:rPr>
                <w:rFonts w:ascii="Times New Roman" w:hAnsi="Times New Roman" w:cs="Times New Roman"/>
                <w:b/>
                <w:color w:val="000000"/>
                <w:sz w:val="24"/>
                <w:szCs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rFonts w:ascii="Times New Roman" w:hAnsi="Times New Roman" w:cs="Times New Roman"/>
                <w:b/>
                <w:sz w:val="24"/>
                <w:szCs w:val="24"/>
              </w:rPr>
            </w:pPr>
            <w:r w:rsidRPr="008F4D1A">
              <w:rPr>
                <w:rFonts w:ascii="Times New Roman" w:hAnsi="Times New Roman" w:cs="Times New Roman"/>
                <w:color w:val="000000"/>
                <w:sz w:val="24"/>
                <w:szCs w:val="24"/>
              </w:rPr>
              <w:t xml:space="preserve"> </w:t>
            </w:r>
            <w:r w:rsidRPr="003018F9">
              <w:rPr>
                <w:rFonts w:ascii="Times New Roman" w:hAnsi="Times New Roman" w:cs="Times New Roman"/>
                <w:b/>
                <w:color w:val="000000"/>
                <w:sz w:val="24"/>
                <w:szCs w:val="24"/>
              </w:rPr>
              <w:t xml:space="preserve">14 </w:t>
            </w: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4.1</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rPr>
            </w:pPr>
            <w:proofErr w:type="spellStart"/>
            <w:r w:rsidRPr="008F4D1A">
              <w:rPr>
                <w:rFonts w:ascii="Times New Roman" w:hAnsi="Times New Roman" w:cs="Times New Roman"/>
                <w:color w:val="000000"/>
                <w:sz w:val="24"/>
                <w:szCs w:val="24"/>
              </w:rPr>
              <w:t>Начало</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Второй</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мировой</w:t>
            </w:r>
            <w:proofErr w:type="spellEnd"/>
            <w:r w:rsidRPr="008F4D1A">
              <w:rPr>
                <w:rFonts w:ascii="Times New Roman" w:hAnsi="Times New Roman" w:cs="Times New Roman"/>
                <w:color w:val="000000"/>
                <w:sz w:val="24"/>
                <w:szCs w:val="24"/>
              </w:rPr>
              <w:t xml:space="preserve"> </w:t>
            </w:r>
            <w:proofErr w:type="spellStart"/>
            <w:r w:rsidRPr="008F4D1A">
              <w:rPr>
                <w:rFonts w:ascii="Times New Roman" w:hAnsi="Times New Roman" w:cs="Times New Roman"/>
                <w:color w:val="000000"/>
                <w:sz w:val="24"/>
                <w:szCs w:val="24"/>
              </w:rPr>
              <w:t>войны</w:t>
            </w:r>
            <w:proofErr w:type="spellEnd"/>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rPr>
              <w:t xml:space="preserve"> 2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rFonts w:ascii="Times New Roman" w:hAnsi="Times New Roman" w:cs="Times New Roman"/>
                <w:sz w:val="24"/>
                <w:szCs w:val="24"/>
              </w:rPr>
            </w:pPr>
            <w:r w:rsidRPr="008F4D1A">
              <w:rPr>
                <w:rFonts w:ascii="Times New Roman" w:hAnsi="Times New Roman" w:cs="Times New Roman"/>
                <w:color w:val="000000"/>
                <w:sz w:val="24"/>
                <w:szCs w:val="24"/>
              </w:rPr>
              <w:t>4.2</w:t>
            </w:r>
          </w:p>
        </w:tc>
        <w:tc>
          <w:tcPr>
            <w:tcW w:w="8786" w:type="dxa"/>
            <w:tcMar>
              <w:top w:w="50" w:type="dxa"/>
              <w:left w:w="100" w:type="dxa"/>
            </w:tcMar>
            <w:vAlign w:val="center"/>
          </w:tcPr>
          <w:p w:rsidR="003018F9" w:rsidRPr="008F4D1A" w:rsidRDefault="003018F9">
            <w:pPr>
              <w:spacing w:after="0"/>
              <w:ind w:left="135"/>
              <w:rPr>
                <w:rFonts w:ascii="Times New Roman" w:hAnsi="Times New Roman" w:cs="Times New Roman"/>
                <w:sz w:val="24"/>
                <w:szCs w:val="24"/>
                <w:lang w:val="ru-RU"/>
              </w:rPr>
            </w:pPr>
            <w:r w:rsidRPr="008F4D1A">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1560"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r w:rsidRPr="008F4D1A">
              <w:rPr>
                <w:rFonts w:ascii="Times New Roman" w:hAnsi="Times New Roman" w:cs="Times New Roman"/>
                <w:color w:val="000000"/>
                <w:sz w:val="24"/>
                <w:szCs w:val="24"/>
                <w:lang w:val="ru-RU"/>
              </w:rPr>
              <w:t xml:space="preserve"> </w:t>
            </w:r>
            <w:r w:rsidRPr="008F4D1A">
              <w:rPr>
                <w:rFonts w:ascii="Times New Roman" w:hAnsi="Times New Roman" w:cs="Times New Roman"/>
                <w:color w:val="000000"/>
                <w:sz w:val="24"/>
                <w:szCs w:val="24"/>
              </w:rPr>
              <w:t xml:space="preserve">2 </w:t>
            </w:r>
          </w:p>
        </w:tc>
        <w:tc>
          <w:tcPr>
            <w:tcW w:w="2157" w:type="dxa"/>
            <w:tcMar>
              <w:top w:w="50" w:type="dxa"/>
              <w:left w:w="100" w:type="dxa"/>
            </w:tcMar>
            <w:vAlign w:val="center"/>
          </w:tcPr>
          <w:p w:rsidR="003018F9" w:rsidRPr="008F4D1A" w:rsidRDefault="003018F9">
            <w:pPr>
              <w:spacing w:after="0"/>
              <w:ind w:left="135"/>
              <w:jc w:val="center"/>
              <w:rPr>
                <w:rFonts w:ascii="Times New Roman" w:hAnsi="Times New Roman" w:cs="Times New Roman"/>
                <w:sz w:val="24"/>
                <w:szCs w:val="24"/>
              </w:rPr>
            </w:pPr>
          </w:p>
        </w:tc>
      </w:tr>
      <w:tr w:rsidR="003018F9" w:rsidRPr="008F4D1A" w:rsidTr="003018F9">
        <w:trPr>
          <w:gridAfter w:val="1"/>
          <w:wAfter w:w="2157" w:type="dxa"/>
          <w:trHeight w:val="145"/>
          <w:tblCellSpacing w:w="20" w:type="nil"/>
        </w:trPr>
        <w:tc>
          <w:tcPr>
            <w:tcW w:w="9739" w:type="dxa"/>
            <w:gridSpan w:val="2"/>
            <w:tcMar>
              <w:top w:w="50" w:type="dxa"/>
              <w:left w:w="100" w:type="dxa"/>
            </w:tcMar>
            <w:vAlign w:val="center"/>
          </w:tcPr>
          <w:p w:rsidR="003018F9" w:rsidRPr="003018F9" w:rsidRDefault="003018F9">
            <w:pPr>
              <w:spacing w:after="0"/>
              <w:ind w:left="135"/>
              <w:rPr>
                <w:b/>
                <w:sz w:val="24"/>
                <w:szCs w:val="24"/>
              </w:rPr>
            </w:pPr>
            <w:proofErr w:type="spellStart"/>
            <w:r w:rsidRPr="003018F9">
              <w:rPr>
                <w:rFonts w:ascii="Times New Roman" w:hAnsi="Times New Roman"/>
                <w:b/>
                <w:color w:val="000000"/>
                <w:sz w:val="24"/>
                <w:szCs w:val="24"/>
              </w:rPr>
              <w:t>Итого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по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sz w:val="24"/>
                <w:szCs w:val="24"/>
              </w:rPr>
            </w:pPr>
            <w:r w:rsidRPr="003018F9">
              <w:rPr>
                <w:rFonts w:ascii="Times New Roman" w:hAnsi="Times New Roman"/>
                <w:b/>
                <w:color w:val="000000"/>
                <w:sz w:val="24"/>
                <w:szCs w:val="24"/>
              </w:rPr>
              <w:t xml:space="preserve"> 4 </w:t>
            </w: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5.1</w:t>
            </w:r>
          </w:p>
        </w:tc>
        <w:tc>
          <w:tcPr>
            <w:tcW w:w="8786" w:type="dxa"/>
            <w:tcMar>
              <w:top w:w="50" w:type="dxa"/>
              <w:left w:w="100" w:type="dxa"/>
            </w:tcMar>
            <w:vAlign w:val="center"/>
          </w:tcPr>
          <w:p w:rsidR="003018F9" w:rsidRPr="008F4D1A" w:rsidRDefault="003018F9">
            <w:pPr>
              <w:spacing w:after="0"/>
              <w:ind w:left="135"/>
              <w:rPr>
                <w:sz w:val="24"/>
                <w:szCs w:val="24"/>
              </w:rPr>
            </w:pPr>
            <w:r w:rsidRPr="008F4D1A">
              <w:rPr>
                <w:rFonts w:ascii="Times New Roman" w:hAnsi="Times New Roman"/>
                <w:color w:val="000000"/>
                <w:sz w:val="24"/>
                <w:szCs w:val="24"/>
                <w:lang w:val="ru-RU"/>
              </w:rPr>
              <w:t xml:space="preserve">Повторение и обобщение по курсу «Всеобщая история. </w:t>
            </w:r>
            <w:r w:rsidRPr="008F4D1A">
              <w:rPr>
                <w:rFonts w:ascii="Times New Roman" w:hAnsi="Times New Roman"/>
                <w:color w:val="000000"/>
                <w:sz w:val="24"/>
                <w:szCs w:val="24"/>
              </w:rPr>
              <w:t xml:space="preserve">1914 – 1945 </w:t>
            </w:r>
            <w:proofErr w:type="spellStart"/>
            <w:r w:rsidRPr="008F4D1A">
              <w:rPr>
                <w:rFonts w:ascii="Times New Roman" w:hAnsi="Times New Roman"/>
                <w:color w:val="000000"/>
                <w:sz w:val="24"/>
                <w:szCs w:val="24"/>
              </w:rPr>
              <w:t>гг</w:t>
            </w:r>
            <w:proofErr w:type="spellEnd"/>
            <w:r w:rsidRPr="008F4D1A">
              <w:rPr>
                <w:rFonts w:ascii="Times New Roman" w:hAnsi="Times New Roman"/>
                <w:color w:val="000000"/>
                <w:sz w:val="24"/>
                <w:szCs w:val="24"/>
              </w:rPr>
              <w:t>.»</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gridAfter w:val="1"/>
          <w:wAfter w:w="2157" w:type="dxa"/>
          <w:trHeight w:val="145"/>
          <w:tblCellSpacing w:w="20" w:type="nil"/>
        </w:trPr>
        <w:tc>
          <w:tcPr>
            <w:tcW w:w="9739" w:type="dxa"/>
            <w:gridSpan w:val="2"/>
            <w:tcMar>
              <w:top w:w="50" w:type="dxa"/>
              <w:left w:w="100" w:type="dxa"/>
            </w:tcMar>
            <w:vAlign w:val="center"/>
          </w:tcPr>
          <w:p w:rsidR="003018F9" w:rsidRPr="003018F9" w:rsidRDefault="003018F9">
            <w:pPr>
              <w:spacing w:after="0"/>
              <w:ind w:left="135"/>
              <w:rPr>
                <w:b/>
                <w:sz w:val="24"/>
                <w:szCs w:val="24"/>
              </w:rPr>
            </w:pPr>
            <w:proofErr w:type="spellStart"/>
            <w:r w:rsidRPr="003018F9">
              <w:rPr>
                <w:rFonts w:ascii="Times New Roman" w:hAnsi="Times New Roman"/>
                <w:b/>
                <w:color w:val="000000"/>
                <w:sz w:val="24"/>
                <w:szCs w:val="24"/>
              </w:rPr>
              <w:t>Итого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по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sz w:val="24"/>
                <w:szCs w:val="24"/>
              </w:rPr>
            </w:pPr>
            <w:r w:rsidRPr="003018F9">
              <w:rPr>
                <w:rFonts w:ascii="Times New Roman" w:hAnsi="Times New Roman"/>
                <w:b/>
                <w:color w:val="000000"/>
                <w:sz w:val="24"/>
                <w:szCs w:val="24"/>
              </w:rPr>
              <w:t xml:space="preserve"> 1 </w:t>
            </w: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1.1</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Россия и мир накануне Первой мировой войны</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2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1.2</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Россия в Первой мировой войне</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2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1.3</w:t>
            </w:r>
          </w:p>
        </w:tc>
        <w:tc>
          <w:tcPr>
            <w:tcW w:w="8786" w:type="dxa"/>
            <w:tcMar>
              <w:top w:w="50" w:type="dxa"/>
              <w:left w:w="100" w:type="dxa"/>
            </w:tcMar>
            <w:vAlign w:val="center"/>
          </w:tcPr>
          <w:p w:rsidR="003018F9" w:rsidRPr="008F4D1A" w:rsidRDefault="003018F9">
            <w:pPr>
              <w:spacing w:after="0"/>
              <w:ind w:left="135"/>
              <w:rPr>
                <w:sz w:val="24"/>
                <w:szCs w:val="24"/>
              </w:rPr>
            </w:pPr>
            <w:proofErr w:type="spellStart"/>
            <w:r w:rsidRPr="008F4D1A">
              <w:rPr>
                <w:rFonts w:ascii="Times New Roman" w:hAnsi="Times New Roman"/>
                <w:color w:val="000000"/>
                <w:sz w:val="24"/>
                <w:szCs w:val="24"/>
              </w:rPr>
              <w:t>Российская</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революция</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Февраль</w:t>
            </w:r>
            <w:proofErr w:type="spellEnd"/>
            <w:r w:rsidRPr="008F4D1A">
              <w:rPr>
                <w:rFonts w:ascii="Times New Roman" w:hAnsi="Times New Roman"/>
                <w:color w:val="000000"/>
                <w:sz w:val="24"/>
                <w:szCs w:val="24"/>
              </w:rPr>
              <w:t xml:space="preserve"> 1917 г.</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1.4</w:t>
            </w:r>
          </w:p>
        </w:tc>
        <w:tc>
          <w:tcPr>
            <w:tcW w:w="8786" w:type="dxa"/>
            <w:tcMar>
              <w:top w:w="50" w:type="dxa"/>
              <w:left w:w="100" w:type="dxa"/>
            </w:tcMar>
            <w:vAlign w:val="center"/>
          </w:tcPr>
          <w:p w:rsidR="003018F9" w:rsidRPr="008F4D1A" w:rsidRDefault="003018F9">
            <w:pPr>
              <w:spacing w:after="0"/>
              <w:ind w:left="135"/>
              <w:rPr>
                <w:sz w:val="24"/>
                <w:szCs w:val="24"/>
              </w:rPr>
            </w:pPr>
            <w:proofErr w:type="spellStart"/>
            <w:r w:rsidRPr="008F4D1A">
              <w:rPr>
                <w:rFonts w:ascii="Times New Roman" w:hAnsi="Times New Roman"/>
                <w:color w:val="000000"/>
                <w:sz w:val="24"/>
                <w:szCs w:val="24"/>
              </w:rPr>
              <w:t>Российская</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революция</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Октябрь</w:t>
            </w:r>
            <w:proofErr w:type="spellEnd"/>
            <w:r w:rsidRPr="008F4D1A">
              <w:rPr>
                <w:rFonts w:ascii="Times New Roman" w:hAnsi="Times New Roman"/>
                <w:color w:val="000000"/>
                <w:sz w:val="24"/>
                <w:szCs w:val="24"/>
              </w:rPr>
              <w:t xml:space="preserve"> 1917 г.</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1.5</w:t>
            </w:r>
          </w:p>
        </w:tc>
        <w:tc>
          <w:tcPr>
            <w:tcW w:w="8786" w:type="dxa"/>
            <w:tcMar>
              <w:top w:w="50" w:type="dxa"/>
              <w:left w:w="100" w:type="dxa"/>
            </w:tcMar>
            <w:vAlign w:val="center"/>
          </w:tcPr>
          <w:p w:rsidR="003018F9" w:rsidRPr="008F4D1A" w:rsidRDefault="003018F9">
            <w:pPr>
              <w:spacing w:after="0"/>
              <w:ind w:left="135"/>
              <w:rPr>
                <w:sz w:val="24"/>
                <w:szCs w:val="24"/>
              </w:rPr>
            </w:pPr>
            <w:proofErr w:type="spellStart"/>
            <w:r w:rsidRPr="008F4D1A">
              <w:rPr>
                <w:rFonts w:ascii="Times New Roman" w:hAnsi="Times New Roman"/>
                <w:color w:val="000000"/>
                <w:sz w:val="24"/>
                <w:szCs w:val="24"/>
              </w:rPr>
              <w:t>Первые</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революционные</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преобразования</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большевиков</w:t>
            </w:r>
            <w:proofErr w:type="spellEnd"/>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2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1.6</w:t>
            </w:r>
          </w:p>
        </w:tc>
        <w:tc>
          <w:tcPr>
            <w:tcW w:w="8786" w:type="dxa"/>
            <w:tcMar>
              <w:top w:w="50" w:type="dxa"/>
              <w:left w:w="100" w:type="dxa"/>
            </w:tcMar>
            <w:vAlign w:val="center"/>
          </w:tcPr>
          <w:p w:rsidR="003018F9" w:rsidRPr="008F4D1A" w:rsidRDefault="003018F9">
            <w:pPr>
              <w:spacing w:after="0"/>
              <w:ind w:left="135"/>
              <w:rPr>
                <w:sz w:val="24"/>
                <w:szCs w:val="24"/>
              </w:rPr>
            </w:pPr>
            <w:proofErr w:type="spellStart"/>
            <w:r w:rsidRPr="008F4D1A">
              <w:rPr>
                <w:rFonts w:ascii="Times New Roman" w:hAnsi="Times New Roman"/>
                <w:color w:val="000000"/>
                <w:sz w:val="24"/>
                <w:szCs w:val="24"/>
              </w:rPr>
              <w:t>Гражданская</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война</w:t>
            </w:r>
            <w:proofErr w:type="spellEnd"/>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2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1.7</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Революция и Гражданская война на национальных окраинах</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lastRenderedPageBreak/>
              <w:t>1.8</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Идеология и культура в годы Гражданской войны</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1.9</w:t>
            </w:r>
          </w:p>
        </w:tc>
        <w:tc>
          <w:tcPr>
            <w:tcW w:w="8786" w:type="dxa"/>
            <w:tcMar>
              <w:top w:w="50" w:type="dxa"/>
              <w:left w:w="100" w:type="dxa"/>
            </w:tcMar>
            <w:vAlign w:val="center"/>
          </w:tcPr>
          <w:p w:rsidR="003018F9" w:rsidRPr="008F4D1A" w:rsidRDefault="003018F9">
            <w:pPr>
              <w:spacing w:after="0"/>
              <w:ind w:left="135"/>
              <w:rPr>
                <w:sz w:val="24"/>
                <w:szCs w:val="24"/>
              </w:rPr>
            </w:pPr>
            <w:proofErr w:type="spellStart"/>
            <w:r w:rsidRPr="008F4D1A">
              <w:rPr>
                <w:rFonts w:ascii="Times New Roman" w:hAnsi="Times New Roman"/>
                <w:color w:val="000000"/>
                <w:sz w:val="24"/>
                <w:szCs w:val="24"/>
              </w:rPr>
              <w:t>Наш</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край</w:t>
            </w:r>
            <w:proofErr w:type="spellEnd"/>
            <w:r w:rsidRPr="008F4D1A">
              <w:rPr>
                <w:rFonts w:ascii="Times New Roman" w:hAnsi="Times New Roman"/>
                <w:color w:val="000000"/>
                <w:sz w:val="24"/>
                <w:szCs w:val="24"/>
              </w:rPr>
              <w:t xml:space="preserve"> в 1914 – 1922 </w:t>
            </w:r>
            <w:proofErr w:type="spellStart"/>
            <w:r w:rsidRPr="008F4D1A">
              <w:rPr>
                <w:rFonts w:ascii="Times New Roman" w:hAnsi="Times New Roman"/>
                <w:color w:val="000000"/>
                <w:sz w:val="24"/>
                <w:szCs w:val="24"/>
              </w:rPr>
              <w:t>гг</w:t>
            </w:r>
            <w:proofErr w:type="spellEnd"/>
            <w:r w:rsidRPr="008F4D1A">
              <w:rPr>
                <w:rFonts w:ascii="Times New Roman" w:hAnsi="Times New Roman"/>
                <w:color w:val="000000"/>
                <w:sz w:val="24"/>
                <w:szCs w:val="24"/>
              </w:rPr>
              <w:t>.</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1.10</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Повторение и обобщение по теме «Россия в 1914 – 1922 гг.»</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gridAfter w:val="1"/>
          <w:wAfter w:w="2157" w:type="dxa"/>
          <w:trHeight w:val="145"/>
          <w:tblCellSpacing w:w="20" w:type="nil"/>
        </w:trPr>
        <w:tc>
          <w:tcPr>
            <w:tcW w:w="9739" w:type="dxa"/>
            <w:gridSpan w:val="2"/>
            <w:tcMar>
              <w:top w:w="50" w:type="dxa"/>
              <w:left w:w="100" w:type="dxa"/>
            </w:tcMar>
            <w:vAlign w:val="center"/>
          </w:tcPr>
          <w:p w:rsidR="003018F9" w:rsidRPr="003018F9" w:rsidRDefault="003018F9">
            <w:pPr>
              <w:spacing w:after="0"/>
              <w:ind w:left="135"/>
              <w:rPr>
                <w:b/>
                <w:sz w:val="24"/>
                <w:szCs w:val="24"/>
              </w:rPr>
            </w:pPr>
            <w:proofErr w:type="spellStart"/>
            <w:r w:rsidRPr="003018F9">
              <w:rPr>
                <w:rFonts w:ascii="Times New Roman" w:hAnsi="Times New Roman"/>
                <w:b/>
                <w:color w:val="000000"/>
                <w:sz w:val="24"/>
                <w:szCs w:val="24"/>
              </w:rPr>
              <w:t>Итого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по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sz w:val="24"/>
                <w:szCs w:val="24"/>
              </w:rPr>
            </w:pPr>
            <w:r w:rsidRPr="003018F9">
              <w:rPr>
                <w:rFonts w:ascii="Times New Roman" w:hAnsi="Times New Roman"/>
                <w:b/>
                <w:color w:val="000000"/>
                <w:sz w:val="24"/>
                <w:szCs w:val="24"/>
              </w:rPr>
              <w:t xml:space="preserve"> 14 </w:t>
            </w: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2.1</w:t>
            </w:r>
          </w:p>
        </w:tc>
        <w:tc>
          <w:tcPr>
            <w:tcW w:w="8786" w:type="dxa"/>
            <w:tcMar>
              <w:top w:w="50" w:type="dxa"/>
              <w:left w:w="100" w:type="dxa"/>
            </w:tcMar>
            <w:vAlign w:val="center"/>
          </w:tcPr>
          <w:p w:rsidR="003018F9" w:rsidRPr="008F4D1A" w:rsidRDefault="003018F9">
            <w:pPr>
              <w:spacing w:after="0"/>
              <w:ind w:left="135"/>
              <w:rPr>
                <w:sz w:val="24"/>
                <w:szCs w:val="24"/>
              </w:rPr>
            </w:pPr>
            <w:r w:rsidRPr="008F4D1A">
              <w:rPr>
                <w:rFonts w:ascii="Times New Roman" w:hAnsi="Times New Roman"/>
                <w:color w:val="000000"/>
                <w:sz w:val="24"/>
                <w:szCs w:val="24"/>
              </w:rPr>
              <w:t xml:space="preserve">СССР в 20-е </w:t>
            </w:r>
            <w:proofErr w:type="spellStart"/>
            <w:r w:rsidRPr="008F4D1A">
              <w:rPr>
                <w:rFonts w:ascii="Times New Roman" w:hAnsi="Times New Roman"/>
                <w:color w:val="000000"/>
                <w:sz w:val="24"/>
                <w:szCs w:val="24"/>
              </w:rPr>
              <w:t>годы</w:t>
            </w:r>
            <w:proofErr w:type="spellEnd"/>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6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2.2</w:t>
            </w:r>
          </w:p>
        </w:tc>
        <w:tc>
          <w:tcPr>
            <w:tcW w:w="8786" w:type="dxa"/>
            <w:tcMar>
              <w:top w:w="50" w:type="dxa"/>
              <w:left w:w="100" w:type="dxa"/>
            </w:tcMar>
            <w:vAlign w:val="center"/>
          </w:tcPr>
          <w:p w:rsidR="003018F9" w:rsidRPr="008F4D1A" w:rsidRDefault="003018F9">
            <w:pPr>
              <w:spacing w:after="0"/>
              <w:ind w:left="135"/>
              <w:rPr>
                <w:sz w:val="24"/>
                <w:szCs w:val="24"/>
              </w:rPr>
            </w:pPr>
            <w:r w:rsidRPr="008F4D1A">
              <w:rPr>
                <w:rFonts w:ascii="Times New Roman" w:hAnsi="Times New Roman"/>
                <w:color w:val="000000"/>
                <w:sz w:val="24"/>
                <w:szCs w:val="24"/>
              </w:rPr>
              <w:t>«</w:t>
            </w:r>
            <w:proofErr w:type="spellStart"/>
            <w:r w:rsidRPr="008F4D1A">
              <w:rPr>
                <w:rFonts w:ascii="Times New Roman" w:hAnsi="Times New Roman"/>
                <w:color w:val="000000"/>
                <w:sz w:val="24"/>
                <w:szCs w:val="24"/>
              </w:rPr>
              <w:t>Великий</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перелом</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Индустриализация</w:t>
            </w:r>
            <w:proofErr w:type="spellEnd"/>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2.3</w:t>
            </w:r>
          </w:p>
        </w:tc>
        <w:tc>
          <w:tcPr>
            <w:tcW w:w="8786" w:type="dxa"/>
            <w:tcMar>
              <w:top w:w="50" w:type="dxa"/>
              <w:left w:w="100" w:type="dxa"/>
            </w:tcMar>
            <w:vAlign w:val="center"/>
          </w:tcPr>
          <w:p w:rsidR="003018F9" w:rsidRPr="008F4D1A" w:rsidRDefault="003018F9">
            <w:pPr>
              <w:spacing w:after="0"/>
              <w:ind w:left="135"/>
              <w:rPr>
                <w:sz w:val="24"/>
                <w:szCs w:val="24"/>
              </w:rPr>
            </w:pPr>
            <w:proofErr w:type="spellStart"/>
            <w:r w:rsidRPr="008F4D1A">
              <w:rPr>
                <w:rFonts w:ascii="Times New Roman" w:hAnsi="Times New Roman"/>
                <w:color w:val="000000"/>
                <w:sz w:val="24"/>
                <w:szCs w:val="24"/>
              </w:rPr>
              <w:t>Коллективизация</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сельского</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хозяйства</w:t>
            </w:r>
            <w:proofErr w:type="spellEnd"/>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2.4</w:t>
            </w:r>
          </w:p>
        </w:tc>
        <w:tc>
          <w:tcPr>
            <w:tcW w:w="8786" w:type="dxa"/>
            <w:tcMar>
              <w:top w:w="50" w:type="dxa"/>
              <w:left w:w="100" w:type="dxa"/>
            </w:tcMar>
            <w:vAlign w:val="center"/>
          </w:tcPr>
          <w:p w:rsidR="003018F9" w:rsidRPr="008F4D1A" w:rsidRDefault="003018F9">
            <w:pPr>
              <w:spacing w:after="0"/>
              <w:ind w:left="135"/>
              <w:rPr>
                <w:sz w:val="24"/>
                <w:szCs w:val="24"/>
              </w:rPr>
            </w:pPr>
            <w:r w:rsidRPr="008F4D1A">
              <w:rPr>
                <w:rFonts w:ascii="Times New Roman" w:hAnsi="Times New Roman"/>
                <w:color w:val="000000"/>
                <w:sz w:val="24"/>
                <w:szCs w:val="24"/>
              </w:rPr>
              <w:t xml:space="preserve">СССР в 30-е </w:t>
            </w:r>
            <w:proofErr w:type="spellStart"/>
            <w:r w:rsidRPr="008F4D1A">
              <w:rPr>
                <w:rFonts w:ascii="Times New Roman" w:hAnsi="Times New Roman"/>
                <w:color w:val="000000"/>
                <w:sz w:val="24"/>
                <w:szCs w:val="24"/>
              </w:rPr>
              <w:t>годы</w:t>
            </w:r>
            <w:proofErr w:type="spellEnd"/>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7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2.5</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Наш край в 1920 – 1930-е гг.</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2.6</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Повторение и обобщение по разделу «Советский Союз в 1920 – 1930-е гг.»</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gridAfter w:val="1"/>
          <w:wAfter w:w="2157" w:type="dxa"/>
          <w:trHeight w:val="145"/>
          <w:tblCellSpacing w:w="20" w:type="nil"/>
        </w:trPr>
        <w:tc>
          <w:tcPr>
            <w:tcW w:w="9739" w:type="dxa"/>
            <w:gridSpan w:val="2"/>
            <w:tcMar>
              <w:top w:w="50" w:type="dxa"/>
              <w:left w:w="100" w:type="dxa"/>
            </w:tcMar>
            <w:vAlign w:val="center"/>
          </w:tcPr>
          <w:p w:rsidR="003018F9" w:rsidRPr="003018F9" w:rsidRDefault="003018F9">
            <w:pPr>
              <w:spacing w:after="0"/>
              <w:ind w:left="135"/>
              <w:rPr>
                <w:b/>
                <w:sz w:val="24"/>
                <w:szCs w:val="24"/>
              </w:rPr>
            </w:pPr>
            <w:proofErr w:type="spellStart"/>
            <w:r w:rsidRPr="003018F9">
              <w:rPr>
                <w:rFonts w:ascii="Times New Roman" w:hAnsi="Times New Roman"/>
                <w:b/>
                <w:color w:val="000000"/>
                <w:sz w:val="24"/>
                <w:szCs w:val="24"/>
              </w:rPr>
              <w:t>Итого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по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sz w:val="24"/>
                <w:szCs w:val="24"/>
              </w:rPr>
            </w:pPr>
            <w:r w:rsidRPr="003018F9">
              <w:rPr>
                <w:rFonts w:ascii="Times New Roman" w:hAnsi="Times New Roman"/>
                <w:b/>
                <w:color w:val="000000"/>
                <w:sz w:val="24"/>
                <w:szCs w:val="24"/>
              </w:rPr>
              <w:t xml:space="preserve"> 17 </w:t>
            </w: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3.1</w:t>
            </w:r>
          </w:p>
        </w:tc>
        <w:tc>
          <w:tcPr>
            <w:tcW w:w="8786" w:type="dxa"/>
            <w:tcMar>
              <w:top w:w="50" w:type="dxa"/>
              <w:left w:w="100" w:type="dxa"/>
            </w:tcMar>
            <w:vAlign w:val="center"/>
          </w:tcPr>
          <w:p w:rsidR="003018F9" w:rsidRPr="008F4D1A" w:rsidRDefault="003018F9">
            <w:pPr>
              <w:spacing w:after="0"/>
              <w:ind w:left="135"/>
              <w:rPr>
                <w:sz w:val="24"/>
                <w:szCs w:val="24"/>
              </w:rPr>
            </w:pPr>
            <w:proofErr w:type="spellStart"/>
            <w:r w:rsidRPr="008F4D1A">
              <w:rPr>
                <w:rFonts w:ascii="Times New Roman" w:hAnsi="Times New Roman"/>
                <w:color w:val="000000"/>
                <w:sz w:val="24"/>
                <w:szCs w:val="24"/>
              </w:rPr>
              <w:t>Первый</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период</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войны</w:t>
            </w:r>
            <w:proofErr w:type="spellEnd"/>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4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3.2</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Коренной перелом в ходе войны</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2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3.3</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«Десять сталинских ударов» и изгнание врага с территории СССР</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3.4</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Наука и культура в годы войны</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3.5</w:t>
            </w:r>
          </w:p>
        </w:tc>
        <w:tc>
          <w:tcPr>
            <w:tcW w:w="8786" w:type="dxa"/>
            <w:tcMar>
              <w:top w:w="50" w:type="dxa"/>
              <w:left w:w="100" w:type="dxa"/>
            </w:tcMar>
            <w:vAlign w:val="center"/>
          </w:tcPr>
          <w:p w:rsidR="003018F9" w:rsidRPr="008F4D1A" w:rsidRDefault="003018F9">
            <w:pPr>
              <w:spacing w:after="0"/>
              <w:ind w:left="135"/>
              <w:rPr>
                <w:sz w:val="24"/>
                <w:szCs w:val="24"/>
              </w:rPr>
            </w:pPr>
            <w:proofErr w:type="spellStart"/>
            <w:r w:rsidRPr="008F4D1A">
              <w:rPr>
                <w:rFonts w:ascii="Times New Roman" w:hAnsi="Times New Roman"/>
                <w:color w:val="000000"/>
                <w:sz w:val="24"/>
                <w:szCs w:val="24"/>
              </w:rPr>
              <w:t>Окончание</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Второй</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мировой</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войны</w:t>
            </w:r>
            <w:proofErr w:type="spellEnd"/>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4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3.6</w:t>
            </w:r>
          </w:p>
        </w:tc>
        <w:tc>
          <w:tcPr>
            <w:tcW w:w="8786" w:type="dxa"/>
            <w:tcMar>
              <w:top w:w="50" w:type="dxa"/>
              <w:left w:w="100" w:type="dxa"/>
            </w:tcMar>
            <w:vAlign w:val="center"/>
          </w:tcPr>
          <w:p w:rsidR="003018F9" w:rsidRPr="008F4D1A" w:rsidRDefault="003018F9">
            <w:pPr>
              <w:spacing w:after="0"/>
              <w:ind w:left="135"/>
              <w:rPr>
                <w:sz w:val="24"/>
                <w:szCs w:val="24"/>
              </w:rPr>
            </w:pPr>
            <w:proofErr w:type="spellStart"/>
            <w:r w:rsidRPr="008F4D1A">
              <w:rPr>
                <w:rFonts w:ascii="Times New Roman" w:hAnsi="Times New Roman"/>
                <w:color w:val="000000"/>
                <w:sz w:val="24"/>
                <w:szCs w:val="24"/>
              </w:rPr>
              <w:t>Наш</w:t>
            </w:r>
            <w:proofErr w:type="spellEnd"/>
            <w:r w:rsidRPr="008F4D1A">
              <w:rPr>
                <w:rFonts w:ascii="Times New Roman" w:hAnsi="Times New Roman"/>
                <w:color w:val="000000"/>
                <w:sz w:val="24"/>
                <w:szCs w:val="24"/>
              </w:rPr>
              <w:t xml:space="preserve"> </w:t>
            </w:r>
            <w:proofErr w:type="spellStart"/>
            <w:r w:rsidRPr="008F4D1A">
              <w:rPr>
                <w:rFonts w:ascii="Times New Roman" w:hAnsi="Times New Roman"/>
                <w:color w:val="000000"/>
                <w:sz w:val="24"/>
                <w:szCs w:val="24"/>
              </w:rPr>
              <w:t>край</w:t>
            </w:r>
            <w:proofErr w:type="spellEnd"/>
            <w:r w:rsidRPr="008F4D1A">
              <w:rPr>
                <w:rFonts w:ascii="Times New Roman" w:hAnsi="Times New Roman"/>
                <w:color w:val="000000"/>
                <w:sz w:val="24"/>
                <w:szCs w:val="24"/>
              </w:rPr>
              <w:t xml:space="preserve"> в 1941 – 1945 </w:t>
            </w:r>
            <w:proofErr w:type="spellStart"/>
            <w:r w:rsidRPr="008F4D1A">
              <w:rPr>
                <w:rFonts w:ascii="Times New Roman" w:hAnsi="Times New Roman"/>
                <w:color w:val="000000"/>
                <w:sz w:val="24"/>
                <w:szCs w:val="24"/>
              </w:rPr>
              <w:t>гг</w:t>
            </w:r>
            <w:proofErr w:type="spellEnd"/>
            <w:r w:rsidRPr="008F4D1A">
              <w:rPr>
                <w:rFonts w:ascii="Times New Roman" w:hAnsi="Times New Roman"/>
                <w:color w:val="000000"/>
                <w:sz w:val="24"/>
                <w:szCs w:val="24"/>
              </w:rPr>
              <w:t>.</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1 </w:t>
            </w:r>
          </w:p>
        </w:tc>
        <w:tc>
          <w:tcPr>
            <w:tcW w:w="2157" w:type="dxa"/>
            <w:tcMar>
              <w:top w:w="50" w:type="dxa"/>
              <w:left w:w="100" w:type="dxa"/>
            </w:tcMar>
            <w:vAlign w:val="center"/>
          </w:tcPr>
          <w:p w:rsidR="003018F9" w:rsidRPr="008F4D1A" w:rsidRDefault="003018F9">
            <w:pPr>
              <w:spacing w:after="0"/>
              <w:ind w:left="135"/>
              <w:jc w:val="center"/>
              <w:rPr>
                <w:sz w:val="24"/>
                <w:szCs w:val="24"/>
              </w:rPr>
            </w:pPr>
          </w:p>
        </w:tc>
      </w:tr>
      <w:tr w:rsidR="003018F9" w:rsidRPr="008F4D1A" w:rsidTr="003018F9">
        <w:trPr>
          <w:trHeight w:val="145"/>
          <w:tblCellSpacing w:w="20" w:type="nil"/>
        </w:trPr>
        <w:tc>
          <w:tcPr>
            <w:tcW w:w="953" w:type="dxa"/>
            <w:tcMar>
              <w:top w:w="50" w:type="dxa"/>
              <w:left w:w="100" w:type="dxa"/>
            </w:tcMar>
            <w:vAlign w:val="center"/>
          </w:tcPr>
          <w:p w:rsidR="003018F9" w:rsidRPr="008F4D1A" w:rsidRDefault="003018F9">
            <w:pPr>
              <w:spacing w:after="0"/>
              <w:rPr>
                <w:sz w:val="24"/>
                <w:szCs w:val="24"/>
              </w:rPr>
            </w:pPr>
            <w:r w:rsidRPr="008F4D1A">
              <w:rPr>
                <w:rFonts w:ascii="Times New Roman" w:hAnsi="Times New Roman"/>
                <w:color w:val="000000"/>
                <w:sz w:val="24"/>
                <w:szCs w:val="24"/>
              </w:rPr>
              <w:t>3.7</w:t>
            </w:r>
          </w:p>
        </w:tc>
        <w:tc>
          <w:tcPr>
            <w:tcW w:w="8786" w:type="dxa"/>
            <w:tcMar>
              <w:top w:w="50" w:type="dxa"/>
              <w:left w:w="100" w:type="dxa"/>
            </w:tcMar>
            <w:vAlign w:val="center"/>
          </w:tcPr>
          <w:p w:rsidR="003018F9" w:rsidRPr="008F4D1A" w:rsidRDefault="003018F9">
            <w:pPr>
              <w:spacing w:after="0"/>
              <w:ind w:left="135"/>
              <w:rPr>
                <w:sz w:val="24"/>
                <w:szCs w:val="24"/>
                <w:lang w:val="ru-RU"/>
              </w:rPr>
            </w:pPr>
            <w:r w:rsidRPr="008F4D1A">
              <w:rPr>
                <w:rFonts w:ascii="Times New Roman" w:hAnsi="Times New Roman"/>
                <w:color w:val="000000"/>
                <w:sz w:val="24"/>
                <w:szCs w:val="24"/>
                <w:lang w:val="ru-RU"/>
              </w:rPr>
              <w:t>Повторение и обобщение по теме «Великая Отечественная война 1941 – 1945 гг.»</w:t>
            </w:r>
          </w:p>
        </w:tc>
        <w:tc>
          <w:tcPr>
            <w:tcW w:w="1560"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lang w:val="ru-RU"/>
              </w:rPr>
              <w:t xml:space="preserve"> </w:t>
            </w:r>
            <w:r w:rsidRPr="008F4D1A">
              <w:rPr>
                <w:rFonts w:ascii="Times New Roman" w:hAnsi="Times New Roman"/>
                <w:color w:val="000000"/>
                <w:sz w:val="24"/>
                <w:szCs w:val="24"/>
              </w:rPr>
              <w:t xml:space="preserve">1 </w:t>
            </w:r>
          </w:p>
        </w:tc>
        <w:tc>
          <w:tcPr>
            <w:tcW w:w="2157" w:type="dxa"/>
            <w:tcMar>
              <w:top w:w="50" w:type="dxa"/>
              <w:left w:w="100" w:type="dxa"/>
            </w:tcMar>
            <w:vAlign w:val="center"/>
          </w:tcPr>
          <w:p w:rsidR="003018F9" w:rsidRPr="008F4D1A" w:rsidRDefault="003018F9">
            <w:pPr>
              <w:spacing w:after="0"/>
              <w:ind w:left="135"/>
              <w:jc w:val="center"/>
              <w:rPr>
                <w:sz w:val="24"/>
                <w:szCs w:val="24"/>
              </w:rPr>
            </w:pPr>
            <w:r w:rsidRPr="008F4D1A">
              <w:rPr>
                <w:rFonts w:ascii="Times New Roman" w:hAnsi="Times New Roman"/>
                <w:color w:val="000000"/>
                <w:sz w:val="24"/>
                <w:szCs w:val="24"/>
              </w:rPr>
              <w:t xml:space="preserve"> 1 </w:t>
            </w:r>
          </w:p>
        </w:tc>
      </w:tr>
      <w:tr w:rsidR="003018F9" w:rsidRPr="003018F9" w:rsidTr="003018F9">
        <w:trPr>
          <w:gridAfter w:val="1"/>
          <w:wAfter w:w="2157" w:type="dxa"/>
          <w:trHeight w:val="145"/>
          <w:tblCellSpacing w:w="20" w:type="nil"/>
        </w:trPr>
        <w:tc>
          <w:tcPr>
            <w:tcW w:w="9739" w:type="dxa"/>
            <w:gridSpan w:val="2"/>
            <w:tcMar>
              <w:top w:w="50" w:type="dxa"/>
              <w:left w:w="100" w:type="dxa"/>
            </w:tcMar>
            <w:vAlign w:val="center"/>
          </w:tcPr>
          <w:p w:rsidR="003018F9" w:rsidRPr="003018F9" w:rsidRDefault="003018F9">
            <w:pPr>
              <w:spacing w:after="0"/>
              <w:ind w:left="135"/>
              <w:rPr>
                <w:b/>
                <w:sz w:val="24"/>
                <w:szCs w:val="24"/>
              </w:rPr>
            </w:pPr>
            <w:proofErr w:type="spellStart"/>
            <w:r w:rsidRPr="003018F9">
              <w:rPr>
                <w:rFonts w:ascii="Times New Roman" w:hAnsi="Times New Roman"/>
                <w:b/>
                <w:color w:val="000000"/>
                <w:sz w:val="24"/>
                <w:szCs w:val="24"/>
              </w:rPr>
              <w:t>Итого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по</w:t>
            </w:r>
            <w:proofErr w:type="spellEnd"/>
            <w:r w:rsidRPr="003018F9">
              <w:rPr>
                <w:rFonts w:ascii="Times New Roman" w:hAnsi="Times New Roman"/>
                <w:b/>
                <w:color w:val="000000"/>
                <w:sz w:val="24"/>
                <w:szCs w:val="24"/>
              </w:rPr>
              <w:t xml:space="preserve"> </w:t>
            </w:r>
            <w:proofErr w:type="spellStart"/>
            <w:r w:rsidRPr="003018F9">
              <w:rPr>
                <w:rFonts w:ascii="Times New Roman" w:hAnsi="Times New Roman"/>
                <w:b/>
                <w:color w:val="000000"/>
                <w:sz w:val="24"/>
                <w:szCs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sz w:val="24"/>
                <w:szCs w:val="24"/>
              </w:rPr>
            </w:pPr>
            <w:r w:rsidRPr="003018F9">
              <w:rPr>
                <w:rFonts w:ascii="Times New Roman" w:hAnsi="Times New Roman"/>
                <w:b/>
                <w:color w:val="000000"/>
                <w:sz w:val="24"/>
                <w:szCs w:val="24"/>
              </w:rPr>
              <w:t xml:space="preserve"> 14 </w:t>
            </w:r>
          </w:p>
        </w:tc>
      </w:tr>
      <w:tr w:rsidR="003018F9" w:rsidRPr="008F4D1A" w:rsidTr="003018F9">
        <w:trPr>
          <w:trHeight w:val="145"/>
          <w:tblCellSpacing w:w="20" w:type="nil"/>
        </w:trPr>
        <w:tc>
          <w:tcPr>
            <w:tcW w:w="9739" w:type="dxa"/>
            <w:gridSpan w:val="2"/>
            <w:tcMar>
              <w:top w:w="50" w:type="dxa"/>
              <w:left w:w="100" w:type="dxa"/>
            </w:tcMar>
            <w:vAlign w:val="center"/>
          </w:tcPr>
          <w:p w:rsidR="003018F9" w:rsidRPr="003018F9" w:rsidRDefault="003018F9">
            <w:pPr>
              <w:spacing w:after="0"/>
              <w:ind w:left="135"/>
              <w:rPr>
                <w:b/>
                <w:sz w:val="24"/>
                <w:szCs w:val="24"/>
                <w:lang w:val="ru-RU"/>
              </w:rPr>
            </w:pPr>
            <w:r w:rsidRPr="003018F9">
              <w:rPr>
                <w:rFonts w:ascii="Times New Roman" w:hAnsi="Times New Roman"/>
                <w:b/>
                <w:color w:val="000000"/>
                <w:sz w:val="24"/>
                <w:szCs w:val="24"/>
                <w:lang w:val="ru-RU"/>
              </w:rPr>
              <w:t>ОБЩЕЕ КОЛИЧЕСТВО ЧАСОВ ПО ПРОГРАММЕ</w:t>
            </w:r>
          </w:p>
        </w:tc>
        <w:tc>
          <w:tcPr>
            <w:tcW w:w="1560" w:type="dxa"/>
            <w:tcMar>
              <w:top w:w="50" w:type="dxa"/>
              <w:left w:w="100" w:type="dxa"/>
            </w:tcMar>
            <w:vAlign w:val="center"/>
          </w:tcPr>
          <w:p w:rsidR="003018F9" w:rsidRPr="003018F9" w:rsidRDefault="003018F9">
            <w:pPr>
              <w:spacing w:after="0"/>
              <w:ind w:left="135"/>
              <w:jc w:val="center"/>
              <w:rPr>
                <w:b/>
                <w:sz w:val="24"/>
                <w:szCs w:val="24"/>
              </w:rPr>
            </w:pPr>
            <w:r w:rsidRPr="003018F9">
              <w:rPr>
                <w:rFonts w:ascii="Times New Roman" w:hAnsi="Times New Roman"/>
                <w:b/>
                <w:color w:val="000000"/>
                <w:sz w:val="24"/>
                <w:szCs w:val="24"/>
                <w:lang w:val="ru-RU"/>
              </w:rPr>
              <w:t xml:space="preserve"> </w:t>
            </w:r>
            <w:r w:rsidRPr="003018F9">
              <w:rPr>
                <w:rFonts w:ascii="Times New Roman" w:hAnsi="Times New Roman"/>
                <w:b/>
                <w:color w:val="000000"/>
                <w:sz w:val="24"/>
                <w:szCs w:val="24"/>
              </w:rPr>
              <w:t xml:space="preserve">68 </w:t>
            </w:r>
          </w:p>
        </w:tc>
        <w:tc>
          <w:tcPr>
            <w:tcW w:w="2157" w:type="dxa"/>
            <w:tcMar>
              <w:top w:w="50" w:type="dxa"/>
              <w:left w:w="100" w:type="dxa"/>
            </w:tcMar>
            <w:vAlign w:val="center"/>
          </w:tcPr>
          <w:p w:rsidR="003018F9" w:rsidRPr="003018F9" w:rsidRDefault="003018F9">
            <w:pPr>
              <w:spacing w:after="0"/>
              <w:ind w:left="135"/>
              <w:jc w:val="center"/>
              <w:rPr>
                <w:b/>
                <w:sz w:val="24"/>
                <w:szCs w:val="24"/>
              </w:rPr>
            </w:pPr>
            <w:r w:rsidRPr="003018F9">
              <w:rPr>
                <w:rFonts w:ascii="Times New Roman" w:hAnsi="Times New Roman"/>
                <w:b/>
                <w:color w:val="000000"/>
                <w:sz w:val="24"/>
                <w:szCs w:val="24"/>
              </w:rPr>
              <w:t xml:space="preserve"> 1 </w:t>
            </w:r>
          </w:p>
        </w:tc>
      </w:tr>
    </w:tbl>
    <w:p w:rsidR="00075B23" w:rsidRPr="008F4D1A" w:rsidRDefault="00075B23">
      <w:pPr>
        <w:rPr>
          <w:sz w:val="24"/>
          <w:szCs w:val="24"/>
        </w:rPr>
        <w:sectPr w:rsidR="00075B23" w:rsidRPr="008F4D1A" w:rsidSect="003018F9">
          <w:pgSz w:w="16383" w:h="11906" w:orient="landscape"/>
          <w:pgMar w:top="426" w:right="850" w:bottom="426" w:left="1701" w:header="720" w:footer="720" w:gutter="0"/>
          <w:cols w:space="720"/>
        </w:sectPr>
      </w:pPr>
    </w:p>
    <w:p w:rsidR="00075B23" w:rsidRPr="003018F9" w:rsidRDefault="008F4D1A">
      <w:pPr>
        <w:spacing w:after="0"/>
        <w:ind w:left="120"/>
        <w:rPr>
          <w:sz w:val="24"/>
          <w:szCs w:val="24"/>
        </w:rPr>
      </w:pPr>
      <w:r>
        <w:rPr>
          <w:rFonts w:ascii="Times New Roman" w:hAnsi="Times New Roman"/>
          <w:b/>
          <w:color w:val="000000"/>
          <w:sz w:val="28"/>
        </w:rPr>
        <w:lastRenderedPageBreak/>
        <w:t xml:space="preserve"> </w:t>
      </w:r>
      <w:r w:rsidRPr="003018F9">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8788"/>
        <w:gridCol w:w="1560"/>
        <w:gridCol w:w="2126"/>
      </w:tblGrid>
      <w:tr w:rsidR="003018F9" w:rsidTr="003018F9">
        <w:trPr>
          <w:trHeight w:val="144"/>
          <w:tblCellSpacing w:w="20" w:type="nil"/>
        </w:trPr>
        <w:tc>
          <w:tcPr>
            <w:tcW w:w="951" w:type="dxa"/>
            <w:vMerge w:val="restart"/>
            <w:tcMar>
              <w:top w:w="50" w:type="dxa"/>
              <w:left w:w="100" w:type="dxa"/>
            </w:tcMar>
            <w:vAlign w:val="center"/>
          </w:tcPr>
          <w:p w:rsidR="003018F9" w:rsidRDefault="003018F9">
            <w:pPr>
              <w:spacing w:after="0"/>
              <w:ind w:left="135"/>
            </w:pPr>
            <w:r>
              <w:rPr>
                <w:rFonts w:ascii="Times New Roman" w:hAnsi="Times New Roman"/>
                <w:b/>
                <w:color w:val="000000"/>
                <w:sz w:val="24"/>
              </w:rPr>
              <w:t xml:space="preserve">№ п/п </w:t>
            </w:r>
          </w:p>
          <w:p w:rsidR="003018F9" w:rsidRDefault="003018F9">
            <w:pPr>
              <w:spacing w:after="0"/>
              <w:ind w:left="135"/>
            </w:pPr>
          </w:p>
        </w:tc>
        <w:tc>
          <w:tcPr>
            <w:tcW w:w="8788" w:type="dxa"/>
            <w:vMerge w:val="restart"/>
            <w:tcMar>
              <w:top w:w="50" w:type="dxa"/>
              <w:left w:w="100" w:type="dxa"/>
            </w:tcMar>
            <w:vAlign w:val="center"/>
          </w:tcPr>
          <w:p w:rsidR="003018F9" w:rsidRDefault="003018F9" w:rsidP="0067004F">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3018F9" w:rsidRDefault="003018F9">
            <w:pPr>
              <w:spacing w:after="0"/>
              <w:ind w:left="135"/>
            </w:pPr>
          </w:p>
        </w:tc>
        <w:tc>
          <w:tcPr>
            <w:tcW w:w="3686" w:type="dxa"/>
            <w:gridSpan w:val="2"/>
            <w:tcMar>
              <w:top w:w="50" w:type="dxa"/>
              <w:left w:w="100" w:type="dxa"/>
            </w:tcMar>
            <w:vAlign w:val="center"/>
          </w:tcPr>
          <w:p w:rsidR="003018F9" w:rsidRDefault="003018F9" w:rsidP="0067004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018F9" w:rsidTr="003018F9">
        <w:trPr>
          <w:trHeight w:val="144"/>
          <w:tblCellSpacing w:w="20" w:type="nil"/>
        </w:trPr>
        <w:tc>
          <w:tcPr>
            <w:tcW w:w="951" w:type="dxa"/>
            <w:vMerge/>
            <w:tcBorders>
              <w:top w:val="nil"/>
            </w:tcBorders>
            <w:tcMar>
              <w:top w:w="50" w:type="dxa"/>
              <w:left w:w="100" w:type="dxa"/>
            </w:tcMar>
          </w:tcPr>
          <w:p w:rsidR="003018F9" w:rsidRDefault="003018F9"/>
        </w:tc>
        <w:tc>
          <w:tcPr>
            <w:tcW w:w="8788" w:type="dxa"/>
            <w:vMerge/>
            <w:tcBorders>
              <w:top w:val="nil"/>
            </w:tcBorders>
            <w:tcMar>
              <w:top w:w="50" w:type="dxa"/>
              <w:left w:w="100" w:type="dxa"/>
            </w:tcMar>
          </w:tcPr>
          <w:p w:rsidR="003018F9" w:rsidRDefault="003018F9"/>
        </w:tc>
        <w:tc>
          <w:tcPr>
            <w:tcW w:w="1560" w:type="dxa"/>
            <w:tcMar>
              <w:top w:w="50" w:type="dxa"/>
              <w:left w:w="100" w:type="dxa"/>
            </w:tcMar>
            <w:vAlign w:val="center"/>
          </w:tcPr>
          <w:p w:rsidR="003018F9" w:rsidRDefault="003018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18F9" w:rsidRDefault="003018F9">
            <w:pPr>
              <w:spacing w:after="0"/>
              <w:ind w:left="135"/>
            </w:pPr>
          </w:p>
        </w:tc>
        <w:tc>
          <w:tcPr>
            <w:tcW w:w="2126" w:type="dxa"/>
            <w:tcMar>
              <w:top w:w="50" w:type="dxa"/>
              <w:left w:w="100" w:type="dxa"/>
            </w:tcMar>
            <w:vAlign w:val="center"/>
          </w:tcPr>
          <w:p w:rsidR="003018F9" w:rsidRDefault="003018F9" w:rsidP="0067004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3018F9" w:rsidRDefault="003018F9">
            <w:pPr>
              <w:spacing w:after="0"/>
              <w:ind w:left="135"/>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1.1</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F4D1A">
              <w:rPr>
                <w:rFonts w:ascii="Times New Roman" w:hAnsi="Times New Roman"/>
                <w:color w:val="000000"/>
                <w:sz w:val="24"/>
                <w:lang w:val="ru-RU"/>
              </w:rPr>
              <w:t xml:space="preserve"> в. – начале </w:t>
            </w:r>
            <w:r>
              <w:rPr>
                <w:rFonts w:ascii="Times New Roman" w:hAnsi="Times New Roman"/>
                <w:color w:val="000000"/>
                <w:sz w:val="24"/>
              </w:rPr>
              <w:t>XXI</w:t>
            </w:r>
            <w:r w:rsidRPr="008F4D1A">
              <w:rPr>
                <w:rFonts w:ascii="Times New Roman" w:hAnsi="Times New Roman"/>
                <w:color w:val="000000"/>
                <w:sz w:val="24"/>
                <w:lang w:val="ru-RU"/>
              </w:rPr>
              <w:t xml:space="preserve"> в.</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018F9" w:rsidRDefault="003018F9">
            <w:pPr>
              <w:spacing w:after="0"/>
              <w:ind w:left="135"/>
              <w:jc w:val="center"/>
            </w:pPr>
          </w:p>
        </w:tc>
      </w:tr>
      <w:tr w:rsid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1 </w:t>
            </w: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2.1</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F4D1A">
              <w:rPr>
                <w:rFonts w:ascii="Times New Roman" w:hAnsi="Times New Roman"/>
                <w:color w:val="000000"/>
                <w:sz w:val="24"/>
                <w:lang w:val="ru-RU"/>
              </w:rPr>
              <w:t xml:space="preserve"> вв.</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2.2</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6" w:type="dxa"/>
            <w:tcMar>
              <w:top w:w="50" w:type="dxa"/>
              <w:left w:w="100" w:type="dxa"/>
            </w:tcMar>
            <w:vAlign w:val="center"/>
          </w:tcPr>
          <w:p w:rsidR="003018F9" w:rsidRDefault="003018F9">
            <w:pPr>
              <w:spacing w:after="0"/>
              <w:ind w:left="135"/>
              <w:jc w:val="center"/>
            </w:pPr>
          </w:p>
        </w:tc>
      </w:tr>
      <w:tr w:rsid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6 </w:t>
            </w: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3.1</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3.2</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3.3</w:t>
            </w:r>
          </w:p>
        </w:tc>
        <w:tc>
          <w:tcPr>
            <w:tcW w:w="8788" w:type="dxa"/>
            <w:tcMar>
              <w:top w:w="50" w:type="dxa"/>
              <w:left w:w="100" w:type="dxa"/>
            </w:tcMar>
            <w:vAlign w:val="center"/>
          </w:tcPr>
          <w:p w:rsidR="003018F9" w:rsidRDefault="003018F9">
            <w:pPr>
              <w:spacing w:after="0"/>
              <w:ind w:left="135"/>
            </w:pPr>
            <w:r w:rsidRPr="008F4D1A">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3.4</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3.5</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F4D1A">
              <w:rPr>
                <w:rFonts w:ascii="Times New Roman" w:hAnsi="Times New Roman"/>
                <w:color w:val="000000"/>
                <w:sz w:val="24"/>
                <w:lang w:val="ru-RU"/>
              </w:rPr>
              <w:t xml:space="preserve"> в.»</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018F9" w:rsidRDefault="003018F9">
            <w:pPr>
              <w:spacing w:after="0"/>
              <w:ind w:left="135"/>
              <w:jc w:val="center"/>
            </w:pPr>
          </w:p>
        </w:tc>
      </w:tr>
      <w:tr w:rsid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8 </w:t>
            </w: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4.1</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Международные отношения в конце 1940-е – конце 1980-х гг.</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4.2</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Международные отношения в 1990-е – 2023 г.</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6" w:type="dxa"/>
            <w:tcMar>
              <w:top w:w="50" w:type="dxa"/>
              <w:left w:w="100" w:type="dxa"/>
            </w:tcMar>
            <w:vAlign w:val="center"/>
          </w:tcPr>
          <w:p w:rsidR="003018F9" w:rsidRDefault="003018F9">
            <w:pPr>
              <w:spacing w:after="0"/>
              <w:ind w:left="135"/>
              <w:jc w:val="center"/>
            </w:pPr>
          </w:p>
        </w:tc>
      </w:tr>
      <w:tr w:rsid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4 </w:t>
            </w: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5.1</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5.2</w:t>
            </w:r>
          </w:p>
        </w:tc>
        <w:tc>
          <w:tcPr>
            <w:tcW w:w="8788" w:type="dxa"/>
            <w:tcMar>
              <w:top w:w="50" w:type="dxa"/>
              <w:left w:w="100" w:type="dxa"/>
            </w:tcMar>
            <w:vAlign w:val="center"/>
          </w:tcPr>
          <w:p w:rsidR="003018F9" w:rsidRDefault="003018F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018F9" w:rsidRDefault="003018F9">
            <w:pPr>
              <w:spacing w:after="0"/>
              <w:ind w:left="135"/>
              <w:jc w:val="center"/>
            </w:pPr>
          </w:p>
        </w:tc>
      </w:tr>
      <w:tr w:rsid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3 </w:t>
            </w: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6.1</w:t>
            </w:r>
          </w:p>
        </w:tc>
        <w:tc>
          <w:tcPr>
            <w:tcW w:w="8788" w:type="dxa"/>
            <w:tcMar>
              <w:top w:w="50" w:type="dxa"/>
              <w:left w:w="100" w:type="dxa"/>
            </w:tcMar>
            <w:vAlign w:val="center"/>
          </w:tcPr>
          <w:p w:rsidR="003018F9" w:rsidRDefault="003018F9">
            <w:pPr>
              <w:spacing w:after="0"/>
              <w:ind w:left="135"/>
            </w:pPr>
            <w:r w:rsidRPr="008F4D1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018F9" w:rsidRDefault="003018F9">
            <w:pPr>
              <w:spacing w:after="0"/>
              <w:ind w:left="135"/>
              <w:jc w:val="center"/>
            </w:pPr>
          </w:p>
        </w:tc>
      </w:tr>
      <w:tr w:rsid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1 </w:t>
            </w: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1.1</w:t>
            </w:r>
          </w:p>
        </w:tc>
        <w:tc>
          <w:tcPr>
            <w:tcW w:w="8788" w:type="dxa"/>
            <w:tcMar>
              <w:top w:w="50" w:type="dxa"/>
              <w:left w:w="100" w:type="dxa"/>
            </w:tcMar>
            <w:vAlign w:val="center"/>
          </w:tcPr>
          <w:p w:rsidR="003018F9" w:rsidRDefault="003018F9">
            <w:pPr>
              <w:spacing w:after="0"/>
              <w:ind w:left="135"/>
            </w:pPr>
            <w:proofErr w:type="spellStart"/>
            <w:r>
              <w:rPr>
                <w:rFonts w:ascii="Times New Roman" w:hAnsi="Times New Roman"/>
                <w:color w:val="000000"/>
                <w:sz w:val="24"/>
              </w:rPr>
              <w:t>Введение</w:t>
            </w:r>
            <w:proofErr w:type="spellEnd"/>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018F9" w:rsidRDefault="003018F9">
            <w:pPr>
              <w:spacing w:after="0"/>
              <w:ind w:left="135"/>
              <w:jc w:val="center"/>
            </w:pPr>
          </w:p>
        </w:tc>
      </w:tr>
      <w:tr w:rsid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1 </w:t>
            </w: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lastRenderedPageBreak/>
              <w:t>2.1</w:t>
            </w:r>
          </w:p>
        </w:tc>
        <w:tc>
          <w:tcPr>
            <w:tcW w:w="8788" w:type="dxa"/>
            <w:tcMar>
              <w:top w:w="50" w:type="dxa"/>
              <w:left w:w="100" w:type="dxa"/>
            </w:tcMar>
            <w:vAlign w:val="center"/>
          </w:tcPr>
          <w:p w:rsidR="003018F9" w:rsidRDefault="003018F9">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4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2.2</w:t>
            </w:r>
          </w:p>
        </w:tc>
        <w:tc>
          <w:tcPr>
            <w:tcW w:w="8788" w:type="dxa"/>
            <w:tcMar>
              <w:top w:w="50" w:type="dxa"/>
              <w:left w:w="100" w:type="dxa"/>
            </w:tcMar>
            <w:vAlign w:val="center"/>
          </w:tcPr>
          <w:p w:rsidR="003018F9" w:rsidRDefault="003018F9">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7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2.3</w:t>
            </w:r>
          </w:p>
        </w:tc>
        <w:tc>
          <w:tcPr>
            <w:tcW w:w="8788" w:type="dxa"/>
            <w:tcMar>
              <w:top w:w="50" w:type="dxa"/>
              <w:left w:w="100" w:type="dxa"/>
            </w:tcMar>
            <w:vAlign w:val="center"/>
          </w:tcPr>
          <w:p w:rsidR="003018F9" w:rsidRDefault="003018F9">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8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2.4</w:t>
            </w:r>
          </w:p>
        </w:tc>
        <w:tc>
          <w:tcPr>
            <w:tcW w:w="8788" w:type="dxa"/>
            <w:tcMar>
              <w:top w:w="50" w:type="dxa"/>
              <w:left w:w="100" w:type="dxa"/>
            </w:tcMar>
            <w:vAlign w:val="center"/>
          </w:tcPr>
          <w:p w:rsidR="003018F9" w:rsidRDefault="003018F9">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5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2.5</w:t>
            </w:r>
          </w:p>
        </w:tc>
        <w:tc>
          <w:tcPr>
            <w:tcW w:w="8788" w:type="dxa"/>
            <w:tcMar>
              <w:top w:w="50" w:type="dxa"/>
              <w:left w:w="100" w:type="dxa"/>
            </w:tcMar>
            <w:vAlign w:val="center"/>
          </w:tcPr>
          <w:p w:rsidR="003018F9" w:rsidRDefault="003018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2.6</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Обобщение по теме «СССР в 1964 – 1991 гг.»</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018F9" w:rsidRDefault="003018F9">
            <w:pPr>
              <w:spacing w:after="0"/>
              <w:ind w:left="135"/>
              <w:jc w:val="center"/>
            </w:pPr>
          </w:p>
        </w:tc>
      </w:tr>
      <w:tr w:rsid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Pr>
                <w:rFonts w:ascii="Times New Roman" w:hAnsi="Times New Roman"/>
                <w:color w:val="000000"/>
                <w:sz w:val="24"/>
              </w:rPr>
              <w:t xml:space="preserve"> </w:t>
            </w:r>
            <w:r w:rsidRPr="003018F9">
              <w:rPr>
                <w:rFonts w:ascii="Times New Roman" w:hAnsi="Times New Roman"/>
                <w:b/>
                <w:color w:val="000000"/>
                <w:sz w:val="24"/>
              </w:rPr>
              <w:t xml:space="preserve">26 </w:t>
            </w: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3.1</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Российская Федерация в 1990-е гг.</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3.2</w:t>
            </w:r>
          </w:p>
        </w:tc>
        <w:tc>
          <w:tcPr>
            <w:tcW w:w="8788" w:type="dxa"/>
            <w:tcMar>
              <w:top w:w="50" w:type="dxa"/>
              <w:left w:w="100" w:type="dxa"/>
            </w:tcMar>
            <w:vAlign w:val="center"/>
          </w:tcPr>
          <w:p w:rsidR="003018F9" w:rsidRDefault="003018F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10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273"/>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3.3</w:t>
            </w:r>
          </w:p>
        </w:tc>
        <w:tc>
          <w:tcPr>
            <w:tcW w:w="8788" w:type="dxa"/>
            <w:tcMar>
              <w:top w:w="50" w:type="dxa"/>
              <w:left w:w="100" w:type="dxa"/>
            </w:tcMar>
            <w:vAlign w:val="center"/>
          </w:tcPr>
          <w:p w:rsidR="003018F9" w:rsidRDefault="003018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018F9" w:rsidRDefault="003018F9">
            <w:pPr>
              <w:spacing w:after="0"/>
              <w:ind w:left="135"/>
              <w:jc w:val="center"/>
            </w:pP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3.4</w:t>
            </w:r>
          </w:p>
        </w:tc>
        <w:tc>
          <w:tcPr>
            <w:tcW w:w="8788" w:type="dxa"/>
            <w:tcMar>
              <w:top w:w="50" w:type="dxa"/>
              <w:left w:w="100" w:type="dxa"/>
            </w:tcMar>
            <w:vAlign w:val="center"/>
          </w:tcPr>
          <w:p w:rsidR="003018F9" w:rsidRPr="008F4D1A" w:rsidRDefault="003018F9">
            <w:pPr>
              <w:spacing w:after="0"/>
              <w:ind w:left="135"/>
              <w:rPr>
                <w:lang w:val="ru-RU"/>
              </w:rPr>
            </w:pPr>
            <w:r w:rsidRPr="008F4D1A">
              <w:rPr>
                <w:rFonts w:ascii="Times New Roman" w:hAnsi="Times New Roman"/>
                <w:color w:val="000000"/>
                <w:sz w:val="24"/>
                <w:lang w:val="ru-RU"/>
              </w:rPr>
              <w:t>Повторение и обобщение по теме «Российская Федерация в 1992 – начале 2020-х гг.»</w:t>
            </w:r>
          </w:p>
        </w:tc>
        <w:tc>
          <w:tcPr>
            <w:tcW w:w="1560" w:type="dxa"/>
            <w:tcMar>
              <w:top w:w="50" w:type="dxa"/>
              <w:left w:w="100" w:type="dxa"/>
            </w:tcMar>
            <w:vAlign w:val="center"/>
          </w:tcPr>
          <w:p w:rsidR="003018F9" w:rsidRDefault="003018F9">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018F9" w:rsidRDefault="003018F9">
            <w:pPr>
              <w:spacing w:after="0"/>
              <w:ind w:left="135"/>
              <w:jc w:val="center"/>
            </w:pPr>
          </w:p>
        </w:tc>
      </w:tr>
      <w:tr w:rsid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17 </w:t>
            </w:r>
          </w:p>
        </w:tc>
      </w:tr>
      <w:tr w:rsidR="003018F9" w:rsidTr="003018F9">
        <w:trPr>
          <w:trHeight w:val="144"/>
          <w:tblCellSpacing w:w="20" w:type="nil"/>
        </w:trPr>
        <w:tc>
          <w:tcPr>
            <w:tcW w:w="951" w:type="dxa"/>
            <w:tcMar>
              <w:top w:w="50" w:type="dxa"/>
              <w:left w:w="100" w:type="dxa"/>
            </w:tcMar>
            <w:vAlign w:val="center"/>
          </w:tcPr>
          <w:p w:rsidR="003018F9" w:rsidRDefault="003018F9">
            <w:pPr>
              <w:spacing w:after="0"/>
            </w:pPr>
            <w:r>
              <w:rPr>
                <w:rFonts w:ascii="Times New Roman" w:hAnsi="Times New Roman"/>
                <w:color w:val="000000"/>
                <w:sz w:val="24"/>
              </w:rPr>
              <w:t>4.1</w:t>
            </w:r>
          </w:p>
        </w:tc>
        <w:tc>
          <w:tcPr>
            <w:tcW w:w="8788" w:type="dxa"/>
            <w:tcMar>
              <w:top w:w="50" w:type="dxa"/>
              <w:left w:w="100" w:type="dxa"/>
            </w:tcMar>
            <w:vAlign w:val="center"/>
          </w:tcPr>
          <w:p w:rsidR="003018F9" w:rsidRDefault="003018F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560"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018F9" w:rsidRDefault="003018F9">
            <w:pPr>
              <w:spacing w:after="0"/>
              <w:ind w:left="135"/>
              <w:jc w:val="center"/>
            </w:pPr>
            <w:r>
              <w:rPr>
                <w:rFonts w:ascii="Times New Roman" w:hAnsi="Times New Roman"/>
                <w:color w:val="000000"/>
                <w:sz w:val="24"/>
              </w:rPr>
              <w:t xml:space="preserve"> 1 </w:t>
            </w:r>
          </w:p>
        </w:tc>
      </w:tr>
      <w:tr w:rsidR="003018F9" w:rsidRPr="003018F9" w:rsidTr="003018F9">
        <w:trPr>
          <w:gridAfter w:val="1"/>
          <w:wAfter w:w="2126" w:type="dxa"/>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rPr>
            </w:pPr>
            <w:proofErr w:type="spellStart"/>
            <w:r w:rsidRPr="003018F9">
              <w:rPr>
                <w:rFonts w:ascii="Times New Roman" w:hAnsi="Times New Roman"/>
                <w:b/>
                <w:color w:val="000000"/>
                <w:sz w:val="24"/>
              </w:rPr>
              <w:t>Итого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по</w:t>
            </w:r>
            <w:proofErr w:type="spellEnd"/>
            <w:r w:rsidRPr="003018F9">
              <w:rPr>
                <w:rFonts w:ascii="Times New Roman" w:hAnsi="Times New Roman"/>
                <w:b/>
                <w:color w:val="000000"/>
                <w:sz w:val="24"/>
              </w:rPr>
              <w:t xml:space="preserve"> </w:t>
            </w:r>
            <w:proofErr w:type="spellStart"/>
            <w:r w:rsidRPr="003018F9">
              <w:rPr>
                <w:rFonts w:ascii="Times New Roman" w:hAnsi="Times New Roman"/>
                <w:b/>
                <w:color w:val="000000"/>
                <w:sz w:val="24"/>
              </w:rPr>
              <w:t>разделу</w:t>
            </w:r>
            <w:proofErr w:type="spellEnd"/>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1 </w:t>
            </w:r>
          </w:p>
        </w:tc>
      </w:tr>
      <w:tr w:rsidR="003018F9" w:rsidTr="003018F9">
        <w:trPr>
          <w:trHeight w:val="144"/>
          <w:tblCellSpacing w:w="20" w:type="nil"/>
        </w:trPr>
        <w:tc>
          <w:tcPr>
            <w:tcW w:w="9739" w:type="dxa"/>
            <w:gridSpan w:val="2"/>
            <w:tcMar>
              <w:top w:w="50" w:type="dxa"/>
              <w:left w:w="100" w:type="dxa"/>
            </w:tcMar>
            <w:vAlign w:val="center"/>
          </w:tcPr>
          <w:p w:rsidR="003018F9" w:rsidRPr="003018F9" w:rsidRDefault="003018F9">
            <w:pPr>
              <w:spacing w:after="0"/>
              <w:ind w:left="135"/>
              <w:rPr>
                <w:b/>
                <w:lang w:val="ru-RU"/>
              </w:rPr>
            </w:pPr>
            <w:r w:rsidRPr="003018F9">
              <w:rPr>
                <w:rFonts w:ascii="Times New Roman" w:hAnsi="Times New Roman"/>
                <w:b/>
                <w:color w:val="000000"/>
                <w:sz w:val="24"/>
                <w:lang w:val="ru-RU"/>
              </w:rPr>
              <w:t>ОБЩЕЕ КОЛИЧЕСТВО ЧАСОВ ПО ПРОГРАММЕ</w:t>
            </w:r>
          </w:p>
        </w:tc>
        <w:tc>
          <w:tcPr>
            <w:tcW w:w="1560"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lang w:val="ru-RU"/>
              </w:rPr>
              <w:t xml:space="preserve"> </w:t>
            </w:r>
            <w:r w:rsidRPr="003018F9">
              <w:rPr>
                <w:rFonts w:ascii="Times New Roman" w:hAnsi="Times New Roman"/>
                <w:b/>
                <w:color w:val="000000"/>
                <w:sz w:val="24"/>
              </w:rPr>
              <w:t xml:space="preserve">68 </w:t>
            </w:r>
          </w:p>
        </w:tc>
        <w:tc>
          <w:tcPr>
            <w:tcW w:w="2126" w:type="dxa"/>
            <w:tcMar>
              <w:top w:w="50" w:type="dxa"/>
              <w:left w:w="100" w:type="dxa"/>
            </w:tcMar>
            <w:vAlign w:val="center"/>
          </w:tcPr>
          <w:p w:rsidR="003018F9" w:rsidRPr="003018F9" w:rsidRDefault="003018F9">
            <w:pPr>
              <w:spacing w:after="0"/>
              <w:ind w:left="135"/>
              <w:jc w:val="center"/>
              <w:rPr>
                <w:b/>
              </w:rPr>
            </w:pPr>
            <w:r w:rsidRPr="003018F9">
              <w:rPr>
                <w:rFonts w:ascii="Times New Roman" w:hAnsi="Times New Roman"/>
                <w:b/>
                <w:color w:val="000000"/>
                <w:sz w:val="24"/>
              </w:rPr>
              <w:t xml:space="preserve"> 1 </w:t>
            </w:r>
          </w:p>
        </w:tc>
      </w:tr>
    </w:tbl>
    <w:p w:rsidR="00075B23" w:rsidRDefault="00075B23">
      <w:pPr>
        <w:sectPr w:rsidR="00075B23" w:rsidSect="003018F9">
          <w:pgSz w:w="16383" w:h="11906" w:orient="landscape"/>
          <w:pgMar w:top="567" w:right="850" w:bottom="426" w:left="1701" w:header="720" w:footer="720" w:gutter="0"/>
          <w:cols w:space="720"/>
        </w:sectPr>
      </w:pPr>
    </w:p>
    <w:p w:rsidR="00075B23" w:rsidRPr="003018F9" w:rsidRDefault="008F4D1A">
      <w:pPr>
        <w:spacing w:after="0"/>
        <w:ind w:left="120"/>
        <w:rPr>
          <w:sz w:val="24"/>
          <w:szCs w:val="24"/>
        </w:rPr>
      </w:pPr>
      <w:bookmarkStart w:id="16" w:name="block-8205173"/>
      <w:bookmarkEnd w:id="15"/>
      <w:r w:rsidRPr="003018F9">
        <w:rPr>
          <w:rFonts w:ascii="Times New Roman" w:hAnsi="Times New Roman"/>
          <w:b/>
          <w:color w:val="000000"/>
          <w:sz w:val="24"/>
          <w:szCs w:val="24"/>
        </w:rPr>
        <w:lastRenderedPageBreak/>
        <w:t xml:space="preserve"> ПОУРОЧНОЕ ПЛАНИРОВАНИЕ </w:t>
      </w:r>
    </w:p>
    <w:p w:rsidR="00075B23" w:rsidRPr="003018F9" w:rsidRDefault="008F4D1A">
      <w:pPr>
        <w:spacing w:after="0"/>
        <w:ind w:left="120"/>
        <w:rPr>
          <w:sz w:val="24"/>
          <w:szCs w:val="24"/>
        </w:rPr>
      </w:pPr>
      <w:r w:rsidRPr="003018F9">
        <w:rPr>
          <w:rFonts w:ascii="Times New Roman" w:hAnsi="Times New Roman"/>
          <w:b/>
          <w:color w:val="000000"/>
          <w:sz w:val="24"/>
          <w:szCs w:val="24"/>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8080"/>
        <w:gridCol w:w="992"/>
        <w:gridCol w:w="1559"/>
        <w:gridCol w:w="1418"/>
        <w:gridCol w:w="1275"/>
      </w:tblGrid>
      <w:tr w:rsidR="00075B23" w:rsidTr="0067004F">
        <w:trPr>
          <w:trHeight w:val="144"/>
          <w:tblCellSpacing w:w="20" w:type="nil"/>
        </w:trPr>
        <w:tc>
          <w:tcPr>
            <w:tcW w:w="851" w:type="dxa"/>
            <w:vMerge w:val="restart"/>
            <w:tcMar>
              <w:top w:w="50" w:type="dxa"/>
              <w:left w:w="100" w:type="dxa"/>
            </w:tcMar>
            <w:vAlign w:val="center"/>
          </w:tcPr>
          <w:p w:rsidR="00075B23" w:rsidRDefault="008F4D1A">
            <w:pPr>
              <w:spacing w:after="0"/>
              <w:ind w:left="135"/>
            </w:pPr>
            <w:r>
              <w:rPr>
                <w:rFonts w:ascii="Times New Roman" w:hAnsi="Times New Roman"/>
                <w:b/>
                <w:color w:val="000000"/>
                <w:sz w:val="24"/>
              </w:rPr>
              <w:t xml:space="preserve">№ п/п </w:t>
            </w:r>
          </w:p>
          <w:p w:rsidR="00075B23" w:rsidRDefault="00075B23">
            <w:pPr>
              <w:spacing w:after="0"/>
              <w:ind w:left="135"/>
            </w:pPr>
          </w:p>
        </w:tc>
        <w:tc>
          <w:tcPr>
            <w:tcW w:w="8080" w:type="dxa"/>
            <w:vMerge w:val="restart"/>
            <w:tcMar>
              <w:top w:w="50" w:type="dxa"/>
              <w:left w:w="100" w:type="dxa"/>
            </w:tcMar>
            <w:vAlign w:val="center"/>
          </w:tcPr>
          <w:p w:rsidR="00075B23" w:rsidRDefault="008F4D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5B23" w:rsidRDefault="00075B23">
            <w:pPr>
              <w:spacing w:after="0"/>
              <w:ind w:left="135"/>
            </w:pPr>
          </w:p>
        </w:tc>
        <w:tc>
          <w:tcPr>
            <w:tcW w:w="2551" w:type="dxa"/>
            <w:gridSpan w:val="2"/>
            <w:tcMar>
              <w:top w:w="50" w:type="dxa"/>
              <w:left w:w="100" w:type="dxa"/>
            </w:tcMar>
            <w:vAlign w:val="center"/>
          </w:tcPr>
          <w:p w:rsidR="00075B23" w:rsidRDefault="008F4D1A" w:rsidP="0067004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3" w:type="dxa"/>
            <w:gridSpan w:val="2"/>
            <w:tcMar>
              <w:top w:w="50" w:type="dxa"/>
              <w:left w:w="100" w:type="dxa"/>
            </w:tcMar>
            <w:vAlign w:val="center"/>
          </w:tcPr>
          <w:p w:rsidR="00075B23" w:rsidRPr="0067004F" w:rsidRDefault="0067004F" w:rsidP="0067004F">
            <w:pPr>
              <w:spacing w:after="0"/>
              <w:ind w:left="135"/>
              <w:jc w:val="center"/>
              <w:rPr>
                <w:rFonts w:ascii="Times New Roman" w:hAnsi="Times New Roman" w:cs="Times New Roman"/>
                <w:b/>
                <w:sz w:val="24"/>
                <w:szCs w:val="24"/>
                <w:lang w:val="ru-RU"/>
              </w:rPr>
            </w:pPr>
            <w:r w:rsidRPr="0067004F">
              <w:rPr>
                <w:rFonts w:ascii="Times New Roman" w:hAnsi="Times New Roman" w:cs="Times New Roman"/>
                <w:b/>
                <w:sz w:val="24"/>
                <w:szCs w:val="24"/>
                <w:lang w:val="ru-RU"/>
              </w:rPr>
              <w:t>Дата изучения</w:t>
            </w:r>
          </w:p>
        </w:tc>
      </w:tr>
      <w:tr w:rsidR="0067004F" w:rsidTr="0067004F">
        <w:trPr>
          <w:trHeight w:val="144"/>
          <w:tblCellSpacing w:w="20" w:type="nil"/>
        </w:trPr>
        <w:tc>
          <w:tcPr>
            <w:tcW w:w="851" w:type="dxa"/>
            <w:vMerge/>
            <w:tcBorders>
              <w:top w:val="nil"/>
            </w:tcBorders>
            <w:tcMar>
              <w:top w:w="50" w:type="dxa"/>
              <w:left w:w="100" w:type="dxa"/>
            </w:tcMar>
          </w:tcPr>
          <w:p w:rsidR="0067004F" w:rsidRDefault="0067004F"/>
        </w:tc>
        <w:tc>
          <w:tcPr>
            <w:tcW w:w="8080" w:type="dxa"/>
            <w:vMerge/>
            <w:tcBorders>
              <w:top w:val="nil"/>
            </w:tcBorders>
            <w:tcMar>
              <w:top w:w="50" w:type="dxa"/>
              <w:left w:w="100" w:type="dxa"/>
            </w:tcMar>
          </w:tcPr>
          <w:p w:rsidR="0067004F" w:rsidRDefault="0067004F"/>
        </w:tc>
        <w:tc>
          <w:tcPr>
            <w:tcW w:w="992" w:type="dxa"/>
            <w:tcMar>
              <w:top w:w="50" w:type="dxa"/>
              <w:left w:w="100" w:type="dxa"/>
            </w:tcMar>
            <w:vAlign w:val="center"/>
          </w:tcPr>
          <w:p w:rsidR="0067004F" w:rsidRDefault="006700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004F" w:rsidRDefault="0067004F">
            <w:pPr>
              <w:spacing w:after="0"/>
              <w:ind w:left="135"/>
            </w:pPr>
          </w:p>
        </w:tc>
        <w:tc>
          <w:tcPr>
            <w:tcW w:w="1559" w:type="dxa"/>
            <w:tcMar>
              <w:top w:w="50" w:type="dxa"/>
              <w:left w:w="100" w:type="dxa"/>
            </w:tcMar>
            <w:vAlign w:val="center"/>
          </w:tcPr>
          <w:p w:rsidR="0067004F" w:rsidRDefault="0067004F">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w:t>
            </w:r>
            <w:proofErr w:type="spellEnd"/>
            <w:r>
              <w:rPr>
                <w:rFonts w:ascii="Times New Roman" w:hAnsi="Times New Roman"/>
                <w:b/>
                <w:color w:val="000000"/>
                <w:sz w:val="24"/>
                <w:lang w:val="ru-RU"/>
              </w:rPr>
              <w:t>ь</w:t>
            </w:r>
          </w:p>
          <w:p w:rsidR="0067004F" w:rsidRDefault="0067004F">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004F" w:rsidRDefault="0067004F">
            <w:pPr>
              <w:spacing w:after="0"/>
              <w:ind w:left="135"/>
            </w:pPr>
          </w:p>
        </w:tc>
        <w:tc>
          <w:tcPr>
            <w:tcW w:w="1418" w:type="dxa"/>
            <w:tcBorders>
              <w:top w:val="nil"/>
            </w:tcBorders>
            <w:tcMar>
              <w:top w:w="50" w:type="dxa"/>
              <w:left w:w="100" w:type="dxa"/>
            </w:tcMar>
          </w:tcPr>
          <w:p w:rsidR="0067004F" w:rsidRPr="0067004F" w:rsidRDefault="0067004F" w:rsidP="0067004F">
            <w:pPr>
              <w:jc w:val="center"/>
              <w:rPr>
                <w:rFonts w:ascii="Times New Roman" w:hAnsi="Times New Roman" w:cs="Times New Roman"/>
                <w:b/>
                <w:sz w:val="24"/>
                <w:szCs w:val="24"/>
                <w:lang w:val="ru-RU"/>
              </w:rPr>
            </w:pPr>
            <w:r w:rsidRPr="0067004F">
              <w:rPr>
                <w:rFonts w:ascii="Times New Roman" w:hAnsi="Times New Roman" w:cs="Times New Roman"/>
                <w:b/>
                <w:sz w:val="24"/>
                <w:szCs w:val="24"/>
                <w:lang w:val="ru-RU"/>
              </w:rPr>
              <w:t>План</w:t>
            </w:r>
          </w:p>
        </w:tc>
        <w:tc>
          <w:tcPr>
            <w:tcW w:w="1275" w:type="dxa"/>
            <w:tcBorders>
              <w:top w:val="nil"/>
            </w:tcBorders>
          </w:tcPr>
          <w:p w:rsidR="0067004F" w:rsidRPr="0067004F" w:rsidRDefault="0067004F" w:rsidP="0067004F">
            <w:pPr>
              <w:jc w:val="center"/>
              <w:rPr>
                <w:rFonts w:ascii="Times New Roman" w:hAnsi="Times New Roman" w:cs="Times New Roman"/>
                <w:b/>
                <w:sz w:val="24"/>
                <w:szCs w:val="24"/>
                <w:lang w:val="ru-RU"/>
              </w:rPr>
            </w:pPr>
            <w:r w:rsidRPr="0067004F">
              <w:rPr>
                <w:rFonts w:ascii="Times New Roman" w:hAnsi="Times New Roman" w:cs="Times New Roman"/>
                <w:b/>
                <w:sz w:val="24"/>
                <w:szCs w:val="24"/>
                <w:lang w:val="ru-RU"/>
              </w:rPr>
              <w:t>Факт</w:t>
            </w: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Введение во Всеобщую историю начала ХХ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Мир накануне Первой мировой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Первая мировая война. 1914 – 1918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Распад империй и образование новых национальных государств в Европе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Версальско-Вашингтонская система международных отношений</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Европы и Северной Америки в 1920-е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8</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Итальянский фашизм. Авторитарные режимы в Европе.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9</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Великая депрессия. Преобразования Ф. Рузвельта в США</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Германский нацизм. Нарастание агрессии в мире.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11</w:t>
            </w:r>
          </w:p>
        </w:tc>
        <w:tc>
          <w:tcPr>
            <w:tcW w:w="8080" w:type="dxa"/>
            <w:tcMar>
              <w:top w:w="50" w:type="dxa"/>
              <w:left w:w="100" w:type="dxa"/>
            </w:tcMar>
            <w:vAlign w:val="center"/>
          </w:tcPr>
          <w:p w:rsidR="0067004F" w:rsidRDefault="0067004F">
            <w:pPr>
              <w:spacing w:after="0"/>
              <w:ind w:left="135"/>
            </w:pPr>
            <w:r w:rsidRPr="008F4D1A">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Азии, Африки и Латинской Америки в 1918 – 1930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Азии, Африки и Латинской Америки в 1918 – 1930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Международные отношения в 1930-е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Развитие науки и культуры в 1914 – 1930-х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Развитие науки и культуры в 1914 – 1930-х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18</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Повторительно-обобщающий урок по теме «Мир в 1918 – 1938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19</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Начальный период Второй мировой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Начало Великой Отечественной войны и войны на Тихом океане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Коренной перелом во Второй мировой войне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Разгром Германии, Японии и их союзников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lastRenderedPageBreak/>
              <w:t>23</w:t>
            </w:r>
          </w:p>
        </w:tc>
        <w:tc>
          <w:tcPr>
            <w:tcW w:w="8080" w:type="dxa"/>
            <w:tcMar>
              <w:top w:w="50" w:type="dxa"/>
              <w:left w:w="100" w:type="dxa"/>
            </w:tcMar>
            <w:vAlign w:val="center"/>
          </w:tcPr>
          <w:p w:rsidR="0067004F" w:rsidRDefault="0067004F">
            <w:pPr>
              <w:spacing w:after="0"/>
              <w:ind w:left="135"/>
            </w:pPr>
            <w:r w:rsidRPr="008F4D1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Введение в Историю России начала ХХ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Россия и мир накануне Первой мировой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Российская армия на фронтах Первой мировой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28</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29</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30</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31</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Гражданская война: истоки и основные участники.</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33</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Революция и Гражданская война на национальных окраинах</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36</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Повторительно- обобщающий урок по теме «Россия в 1914 – 1922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38</w:t>
            </w:r>
          </w:p>
        </w:tc>
        <w:tc>
          <w:tcPr>
            <w:tcW w:w="8080" w:type="dxa"/>
            <w:tcMar>
              <w:top w:w="50" w:type="dxa"/>
              <w:left w:w="100" w:type="dxa"/>
            </w:tcMar>
            <w:vAlign w:val="center"/>
          </w:tcPr>
          <w:p w:rsidR="0067004F" w:rsidRDefault="0067004F">
            <w:pPr>
              <w:spacing w:after="0"/>
              <w:ind w:left="135"/>
            </w:pPr>
            <w:r w:rsidRPr="008F4D1A">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39</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Экономическое и социальное развитие в годы нэпа</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Образование СССР. Национальная политика в 1920-е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Политическое развитие в 1920-е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Международное положение и внешняя политика СССР в 1920-е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Культурное пространство советского общества в 1920-е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44</w:t>
            </w:r>
          </w:p>
        </w:tc>
        <w:tc>
          <w:tcPr>
            <w:tcW w:w="8080" w:type="dxa"/>
            <w:tcMar>
              <w:top w:w="50" w:type="dxa"/>
              <w:left w:w="100" w:type="dxa"/>
            </w:tcMar>
            <w:vAlign w:val="center"/>
          </w:tcPr>
          <w:p w:rsidR="0067004F" w:rsidRDefault="0067004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45</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Политическая система и национальная политика СССР в 1930-е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48</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Развитие науки, образования, здравоохранения в 1930-е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49</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lastRenderedPageBreak/>
              <w:t>50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Повседневная жизнь населения в 1930-е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СССР и мировое сообщество в 1929 – 1939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СССР накануне Великой Отечественной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Наш край в 1920 – 1930-е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Повторительно-обобщающий урок по разделу «Советский Союз в 1920 – 1930-е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55</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Битва за Москву и блокада Ленинграда</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57</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58</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59</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Сталинградская битва. Начало коренного перелома в ходе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Курская битва. Завершение коренного перелома</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«Десять сталинских ударов» и изгнание врага с территории СССР</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Наука и культура в годы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Освобождение народов Европы. Победа СССР в Великой Отечественной войне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Освобождение народов Европы. Победа СССР в Великой Отечественной войне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Война с Японией. Окончание Второй мировой войны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Окончание Второй мировой войны. Итоги и уроки.</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RPr="00A25D1A"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67</w:t>
            </w:r>
          </w:p>
        </w:tc>
        <w:tc>
          <w:tcPr>
            <w:tcW w:w="8080" w:type="dxa"/>
            <w:tcMar>
              <w:top w:w="50" w:type="dxa"/>
              <w:left w:w="100" w:type="dxa"/>
            </w:tcMar>
            <w:vAlign w:val="center"/>
          </w:tcPr>
          <w:p w:rsidR="0067004F" w:rsidRPr="00A25D1A" w:rsidRDefault="00A25D1A">
            <w:pPr>
              <w:spacing w:after="0"/>
              <w:ind w:left="135"/>
              <w:rPr>
                <w:rFonts w:ascii="Times New Roman" w:hAnsi="Times New Roman" w:cs="Times New Roman"/>
                <w:b/>
                <w:sz w:val="24"/>
                <w:szCs w:val="24"/>
                <w:lang w:val="ru-RU"/>
              </w:rPr>
            </w:pPr>
            <w:r w:rsidRPr="00A25D1A">
              <w:rPr>
                <w:rFonts w:ascii="Times New Roman" w:hAnsi="Times New Roman" w:cs="Times New Roman"/>
                <w:b/>
                <w:sz w:val="24"/>
                <w:szCs w:val="24"/>
                <w:lang w:val="ru-RU"/>
              </w:rPr>
              <w:t>Промежуточная аттестация. Контрольный тест</w:t>
            </w:r>
          </w:p>
        </w:tc>
        <w:tc>
          <w:tcPr>
            <w:tcW w:w="992" w:type="dxa"/>
            <w:tcMar>
              <w:top w:w="50" w:type="dxa"/>
              <w:left w:w="100" w:type="dxa"/>
            </w:tcMar>
            <w:vAlign w:val="center"/>
          </w:tcPr>
          <w:p w:rsidR="0067004F" w:rsidRPr="00A25D1A" w:rsidRDefault="0067004F">
            <w:pPr>
              <w:spacing w:after="0"/>
              <w:ind w:left="135"/>
              <w:jc w:val="center"/>
              <w:rPr>
                <w:lang w:val="ru-RU"/>
              </w:rPr>
            </w:pPr>
            <w:r w:rsidRPr="008F4D1A">
              <w:rPr>
                <w:rFonts w:ascii="Times New Roman" w:hAnsi="Times New Roman"/>
                <w:color w:val="000000"/>
                <w:sz w:val="24"/>
                <w:lang w:val="ru-RU"/>
              </w:rPr>
              <w:t xml:space="preserve"> </w:t>
            </w:r>
            <w:r w:rsidRPr="00A25D1A">
              <w:rPr>
                <w:rFonts w:ascii="Times New Roman" w:hAnsi="Times New Roman"/>
                <w:color w:val="000000"/>
                <w:sz w:val="24"/>
                <w:lang w:val="ru-RU"/>
              </w:rPr>
              <w:t xml:space="preserve">1 </w:t>
            </w:r>
          </w:p>
        </w:tc>
        <w:tc>
          <w:tcPr>
            <w:tcW w:w="1559" w:type="dxa"/>
            <w:tcMar>
              <w:top w:w="50" w:type="dxa"/>
              <w:left w:w="100" w:type="dxa"/>
            </w:tcMar>
            <w:vAlign w:val="center"/>
          </w:tcPr>
          <w:p w:rsidR="0067004F" w:rsidRPr="00A25D1A" w:rsidRDefault="0067004F">
            <w:pPr>
              <w:spacing w:after="0"/>
              <w:ind w:left="135"/>
              <w:jc w:val="center"/>
              <w:rPr>
                <w:lang w:val="ru-RU"/>
              </w:rPr>
            </w:pPr>
            <w:r w:rsidRPr="00A25D1A">
              <w:rPr>
                <w:rFonts w:ascii="Times New Roman" w:hAnsi="Times New Roman"/>
                <w:color w:val="000000"/>
                <w:sz w:val="24"/>
                <w:lang w:val="ru-RU"/>
              </w:rPr>
              <w:t xml:space="preserve"> 1 </w:t>
            </w:r>
          </w:p>
        </w:tc>
        <w:tc>
          <w:tcPr>
            <w:tcW w:w="1418" w:type="dxa"/>
            <w:tcMar>
              <w:top w:w="50" w:type="dxa"/>
              <w:left w:w="100" w:type="dxa"/>
            </w:tcMar>
            <w:vAlign w:val="center"/>
          </w:tcPr>
          <w:p w:rsidR="0067004F" w:rsidRPr="00A25D1A" w:rsidRDefault="0067004F">
            <w:pPr>
              <w:spacing w:after="0"/>
              <w:ind w:left="135"/>
              <w:rPr>
                <w:lang w:val="ru-RU"/>
              </w:rPr>
            </w:pPr>
          </w:p>
        </w:tc>
        <w:tc>
          <w:tcPr>
            <w:tcW w:w="1275" w:type="dxa"/>
            <w:vAlign w:val="center"/>
          </w:tcPr>
          <w:p w:rsidR="0067004F" w:rsidRPr="00A25D1A" w:rsidRDefault="0067004F">
            <w:pPr>
              <w:spacing w:after="0"/>
              <w:ind w:left="135"/>
              <w:rPr>
                <w:lang w:val="ru-RU"/>
              </w:rPr>
            </w:pPr>
          </w:p>
        </w:tc>
      </w:tr>
      <w:tr w:rsidR="0067004F" w:rsidRPr="00A25D1A" w:rsidTr="0067004F">
        <w:trPr>
          <w:trHeight w:val="144"/>
          <w:tblCellSpacing w:w="20" w:type="nil"/>
        </w:trPr>
        <w:tc>
          <w:tcPr>
            <w:tcW w:w="851" w:type="dxa"/>
            <w:tcMar>
              <w:top w:w="50" w:type="dxa"/>
              <w:left w:w="100" w:type="dxa"/>
            </w:tcMar>
            <w:vAlign w:val="center"/>
          </w:tcPr>
          <w:p w:rsidR="0067004F" w:rsidRPr="00A25D1A" w:rsidRDefault="0067004F">
            <w:pPr>
              <w:spacing w:after="0"/>
              <w:rPr>
                <w:lang w:val="ru-RU"/>
              </w:rPr>
            </w:pPr>
            <w:r w:rsidRPr="00A25D1A">
              <w:rPr>
                <w:rFonts w:ascii="Times New Roman" w:hAnsi="Times New Roman"/>
                <w:color w:val="000000"/>
                <w:sz w:val="24"/>
                <w:lang w:val="ru-RU"/>
              </w:rPr>
              <w:t>68</w:t>
            </w:r>
          </w:p>
        </w:tc>
        <w:tc>
          <w:tcPr>
            <w:tcW w:w="8080" w:type="dxa"/>
            <w:tcMar>
              <w:top w:w="50" w:type="dxa"/>
              <w:left w:w="100" w:type="dxa"/>
            </w:tcMar>
            <w:vAlign w:val="center"/>
          </w:tcPr>
          <w:p w:rsidR="0067004F" w:rsidRPr="00A25D1A" w:rsidRDefault="0067004F">
            <w:pPr>
              <w:spacing w:after="0"/>
              <w:ind w:left="135"/>
              <w:rPr>
                <w:lang w:val="ru-RU"/>
              </w:rPr>
            </w:pPr>
            <w:r w:rsidRPr="00A25D1A">
              <w:rPr>
                <w:rFonts w:ascii="Times New Roman" w:hAnsi="Times New Roman"/>
                <w:color w:val="000000"/>
                <w:sz w:val="24"/>
                <w:lang w:val="ru-RU"/>
              </w:rPr>
              <w:t>Наш край в 1941 – 1945 гг.</w:t>
            </w:r>
          </w:p>
        </w:tc>
        <w:tc>
          <w:tcPr>
            <w:tcW w:w="992" w:type="dxa"/>
            <w:tcMar>
              <w:top w:w="50" w:type="dxa"/>
              <w:left w:w="100" w:type="dxa"/>
            </w:tcMar>
            <w:vAlign w:val="center"/>
          </w:tcPr>
          <w:p w:rsidR="0067004F" w:rsidRPr="00A25D1A" w:rsidRDefault="0067004F">
            <w:pPr>
              <w:spacing w:after="0"/>
              <w:ind w:left="135"/>
              <w:jc w:val="center"/>
              <w:rPr>
                <w:lang w:val="ru-RU"/>
              </w:rPr>
            </w:pPr>
            <w:r w:rsidRPr="00A25D1A">
              <w:rPr>
                <w:rFonts w:ascii="Times New Roman" w:hAnsi="Times New Roman"/>
                <w:color w:val="000000"/>
                <w:sz w:val="24"/>
                <w:lang w:val="ru-RU"/>
              </w:rPr>
              <w:t xml:space="preserve"> 1 </w:t>
            </w:r>
          </w:p>
        </w:tc>
        <w:tc>
          <w:tcPr>
            <w:tcW w:w="1559" w:type="dxa"/>
            <w:tcMar>
              <w:top w:w="50" w:type="dxa"/>
              <w:left w:w="100" w:type="dxa"/>
            </w:tcMar>
            <w:vAlign w:val="center"/>
          </w:tcPr>
          <w:p w:rsidR="0067004F" w:rsidRPr="00A25D1A" w:rsidRDefault="0067004F">
            <w:pPr>
              <w:spacing w:after="0"/>
              <w:ind w:left="135"/>
              <w:jc w:val="center"/>
              <w:rPr>
                <w:lang w:val="ru-RU"/>
              </w:rPr>
            </w:pPr>
          </w:p>
        </w:tc>
        <w:tc>
          <w:tcPr>
            <w:tcW w:w="1418" w:type="dxa"/>
            <w:tcMar>
              <w:top w:w="50" w:type="dxa"/>
              <w:left w:w="100" w:type="dxa"/>
            </w:tcMar>
            <w:vAlign w:val="center"/>
          </w:tcPr>
          <w:p w:rsidR="0067004F" w:rsidRPr="00A25D1A" w:rsidRDefault="0067004F">
            <w:pPr>
              <w:spacing w:after="0"/>
              <w:ind w:left="135"/>
              <w:rPr>
                <w:lang w:val="ru-RU"/>
              </w:rPr>
            </w:pPr>
          </w:p>
        </w:tc>
        <w:tc>
          <w:tcPr>
            <w:tcW w:w="1275" w:type="dxa"/>
            <w:vAlign w:val="center"/>
          </w:tcPr>
          <w:p w:rsidR="0067004F" w:rsidRPr="00A25D1A" w:rsidRDefault="0067004F">
            <w:pPr>
              <w:spacing w:after="0"/>
              <w:ind w:left="135"/>
              <w:rPr>
                <w:lang w:val="ru-RU"/>
              </w:rPr>
            </w:pPr>
          </w:p>
        </w:tc>
      </w:tr>
      <w:tr w:rsidR="0067004F" w:rsidRPr="00A25D1A" w:rsidTr="0067004F">
        <w:trPr>
          <w:trHeight w:val="144"/>
          <w:tblCellSpacing w:w="20" w:type="nil"/>
        </w:trPr>
        <w:tc>
          <w:tcPr>
            <w:tcW w:w="8931" w:type="dxa"/>
            <w:gridSpan w:val="2"/>
            <w:tcMar>
              <w:top w:w="50" w:type="dxa"/>
              <w:left w:w="100" w:type="dxa"/>
            </w:tcMar>
            <w:vAlign w:val="center"/>
          </w:tcPr>
          <w:p w:rsidR="0067004F" w:rsidRPr="0067004F" w:rsidRDefault="0067004F">
            <w:pPr>
              <w:spacing w:after="0"/>
              <w:ind w:left="135"/>
              <w:rPr>
                <w:b/>
                <w:lang w:val="ru-RU"/>
              </w:rPr>
            </w:pPr>
            <w:r w:rsidRPr="0067004F">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67004F" w:rsidRPr="00A25D1A" w:rsidRDefault="0067004F">
            <w:pPr>
              <w:spacing w:after="0"/>
              <w:ind w:left="135"/>
              <w:jc w:val="center"/>
              <w:rPr>
                <w:b/>
                <w:lang w:val="ru-RU"/>
              </w:rPr>
            </w:pPr>
            <w:r w:rsidRPr="0067004F">
              <w:rPr>
                <w:rFonts w:ascii="Times New Roman" w:hAnsi="Times New Roman"/>
                <w:b/>
                <w:color w:val="000000"/>
                <w:sz w:val="24"/>
                <w:lang w:val="ru-RU"/>
              </w:rPr>
              <w:t xml:space="preserve"> </w:t>
            </w:r>
            <w:r w:rsidRPr="00A25D1A">
              <w:rPr>
                <w:rFonts w:ascii="Times New Roman" w:hAnsi="Times New Roman"/>
                <w:b/>
                <w:color w:val="000000"/>
                <w:sz w:val="24"/>
                <w:lang w:val="ru-RU"/>
              </w:rPr>
              <w:t xml:space="preserve">68 </w:t>
            </w:r>
          </w:p>
        </w:tc>
        <w:tc>
          <w:tcPr>
            <w:tcW w:w="1559" w:type="dxa"/>
            <w:tcMar>
              <w:top w:w="50" w:type="dxa"/>
              <w:left w:w="100" w:type="dxa"/>
            </w:tcMar>
            <w:vAlign w:val="center"/>
          </w:tcPr>
          <w:p w:rsidR="0067004F" w:rsidRPr="00A25D1A" w:rsidRDefault="0067004F">
            <w:pPr>
              <w:spacing w:after="0"/>
              <w:ind w:left="135"/>
              <w:jc w:val="center"/>
              <w:rPr>
                <w:b/>
                <w:lang w:val="ru-RU"/>
              </w:rPr>
            </w:pPr>
            <w:r w:rsidRPr="00A25D1A">
              <w:rPr>
                <w:rFonts w:ascii="Times New Roman" w:hAnsi="Times New Roman"/>
                <w:b/>
                <w:color w:val="000000"/>
                <w:sz w:val="24"/>
                <w:lang w:val="ru-RU"/>
              </w:rPr>
              <w:t xml:space="preserve"> 1 </w:t>
            </w:r>
          </w:p>
        </w:tc>
        <w:tc>
          <w:tcPr>
            <w:tcW w:w="1418" w:type="dxa"/>
            <w:tcMar>
              <w:top w:w="50" w:type="dxa"/>
              <w:left w:w="100" w:type="dxa"/>
            </w:tcMar>
            <w:vAlign w:val="center"/>
          </w:tcPr>
          <w:p w:rsidR="0067004F" w:rsidRPr="00A25D1A" w:rsidRDefault="0067004F">
            <w:pPr>
              <w:rPr>
                <w:lang w:val="ru-RU"/>
              </w:rPr>
            </w:pPr>
          </w:p>
        </w:tc>
        <w:tc>
          <w:tcPr>
            <w:tcW w:w="1275" w:type="dxa"/>
            <w:vAlign w:val="center"/>
          </w:tcPr>
          <w:p w:rsidR="0067004F" w:rsidRPr="00A25D1A" w:rsidRDefault="0067004F">
            <w:pPr>
              <w:rPr>
                <w:lang w:val="ru-RU"/>
              </w:rPr>
            </w:pPr>
          </w:p>
        </w:tc>
      </w:tr>
    </w:tbl>
    <w:p w:rsidR="00075B23" w:rsidRPr="00A25D1A" w:rsidRDefault="00075B23">
      <w:pPr>
        <w:rPr>
          <w:lang w:val="ru-RU"/>
        </w:rPr>
        <w:sectPr w:rsidR="00075B23" w:rsidRPr="00A25D1A" w:rsidSect="0067004F">
          <w:pgSz w:w="16383" w:h="11906" w:orient="landscape"/>
          <w:pgMar w:top="426" w:right="850" w:bottom="284" w:left="1701" w:header="720" w:footer="720" w:gutter="0"/>
          <w:cols w:space="720"/>
        </w:sectPr>
      </w:pPr>
    </w:p>
    <w:p w:rsidR="00075B23" w:rsidRDefault="008F4D1A">
      <w:pPr>
        <w:spacing w:after="0"/>
        <w:ind w:left="120"/>
      </w:pPr>
      <w:r w:rsidRPr="00A25D1A">
        <w:rPr>
          <w:rFonts w:ascii="Times New Roman" w:hAnsi="Times New Roman"/>
          <w:b/>
          <w:color w:val="000000"/>
          <w:sz w:val="28"/>
          <w:lang w:val="ru-RU"/>
        </w:rPr>
        <w:lastRenderedPageBreak/>
        <w:t xml:space="preserve"> 11 </w:t>
      </w:r>
      <w:r>
        <w:rPr>
          <w:rFonts w:ascii="Times New Roman" w:hAnsi="Times New Roman"/>
          <w:b/>
          <w:color w:val="000000"/>
          <w:sz w:val="28"/>
        </w:rPr>
        <w:t xml:space="preserve">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8080"/>
        <w:gridCol w:w="992"/>
        <w:gridCol w:w="1559"/>
        <w:gridCol w:w="1418"/>
        <w:gridCol w:w="1275"/>
      </w:tblGrid>
      <w:tr w:rsidR="00075B23" w:rsidTr="0067004F">
        <w:trPr>
          <w:trHeight w:val="144"/>
          <w:tblCellSpacing w:w="20" w:type="nil"/>
        </w:trPr>
        <w:tc>
          <w:tcPr>
            <w:tcW w:w="851" w:type="dxa"/>
            <w:vMerge w:val="restart"/>
            <w:tcMar>
              <w:top w:w="50" w:type="dxa"/>
              <w:left w:w="100" w:type="dxa"/>
            </w:tcMar>
            <w:vAlign w:val="center"/>
          </w:tcPr>
          <w:p w:rsidR="00075B23" w:rsidRDefault="008F4D1A">
            <w:pPr>
              <w:spacing w:after="0"/>
              <w:ind w:left="135"/>
            </w:pPr>
            <w:r>
              <w:rPr>
                <w:rFonts w:ascii="Times New Roman" w:hAnsi="Times New Roman"/>
                <w:b/>
                <w:color w:val="000000"/>
                <w:sz w:val="24"/>
              </w:rPr>
              <w:t xml:space="preserve">№ п/п </w:t>
            </w:r>
          </w:p>
          <w:p w:rsidR="00075B23" w:rsidRDefault="00075B23">
            <w:pPr>
              <w:spacing w:after="0"/>
              <w:ind w:left="135"/>
            </w:pPr>
          </w:p>
        </w:tc>
        <w:tc>
          <w:tcPr>
            <w:tcW w:w="8080" w:type="dxa"/>
            <w:vMerge w:val="restart"/>
            <w:tcMar>
              <w:top w:w="50" w:type="dxa"/>
              <w:left w:w="100" w:type="dxa"/>
            </w:tcMar>
            <w:vAlign w:val="center"/>
          </w:tcPr>
          <w:p w:rsidR="00075B23" w:rsidRDefault="008F4D1A" w:rsidP="0067004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075B23" w:rsidRDefault="00075B23" w:rsidP="0067004F">
            <w:pPr>
              <w:spacing w:after="0"/>
              <w:ind w:left="135"/>
              <w:jc w:val="center"/>
            </w:pPr>
          </w:p>
        </w:tc>
        <w:tc>
          <w:tcPr>
            <w:tcW w:w="2551" w:type="dxa"/>
            <w:gridSpan w:val="2"/>
            <w:tcMar>
              <w:top w:w="50" w:type="dxa"/>
              <w:left w:w="100" w:type="dxa"/>
            </w:tcMar>
            <w:vAlign w:val="center"/>
          </w:tcPr>
          <w:p w:rsidR="00075B23" w:rsidRDefault="008F4D1A" w:rsidP="0067004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3" w:type="dxa"/>
            <w:gridSpan w:val="2"/>
            <w:tcMar>
              <w:top w:w="50" w:type="dxa"/>
              <w:left w:w="100" w:type="dxa"/>
            </w:tcMar>
            <w:vAlign w:val="center"/>
          </w:tcPr>
          <w:p w:rsidR="00075B23" w:rsidRDefault="0067004F" w:rsidP="0067004F">
            <w:pPr>
              <w:spacing w:after="0"/>
              <w:ind w:left="135"/>
              <w:jc w:val="center"/>
            </w:pPr>
            <w:r w:rsidRPr="0067004F">
              <w:rPr>
                <w:rFonts w:ascii="Times New Roman" w:hAnsi="Times New Roman" w:cs="Times New Roman"/>
                <w:b/>
                <w:sz w:val="24"/>
                <w:szCs w:val="24"/>
                <w:lang w:val="ru-RU"/>
              </w:rPr>
              <w:t>Дата изучения</w:t>
            </w:r>
          </w:p>
        </w:tc>
      </w:tr>
      <w:tr w:rsidR="0067004F" w:rsidTr="0067004F">
        <w:trPr>
          <w:trHeight w:val="144"/>
          <w:tblCellSpacing w:w="20" w:type="nil"/>
        </w:trPr>
        <w:tc>
          <w:tcPr>
            <w:tcW w:w="851" w:type="dxa"/>
            <w:vMerge/>
            <w:tcBorders>
              <w:top w:val="nil"/>
            </w:tcBorders>
            <w:tcMar>
              <w:top w:w="50" w:type="dxa"/>
              <w:left w:w="100" w:type="dxa"/>
            </w:tcMar>
          </w:tcPr>
          <w:p w:rsidR="0067004F" w:rsidRDefault="0067004F"/>
        </w:tc>
        <w:tc>
          <w:tcPr>
            <w:tcW w:w="8080" w:type="dxa"/>
            <w:vMerge/>
            <w:tcBorders>
              <w:top w:val="nil"/>
            </w:tcBorders>
            <w:tcMar>
              <w:top w:w="50" w:type="dxa"/>
              <w:left w:w="100" w:type="dxa"/>
            </w:tcMar>
          </w:tcPr>
          <w:p w:rsidR="0067004F" w:rsidRDefault="0067004F" w:rsidP="0067004F">
            <w:pPr>
              <w:jc w:val="center"/>
            </w:pPr>
          </w:p>
        </w:tc>
        <w:tc>
          <w:tcPr>
            <w:tcW w:w="992" w:type="dxa"/>
            <w:tcMar>
              <w:top w:w="50" w:type="dxa"/>
              <w:left w:w="100" w:type="dxa"/>
            </w:tcMar>
            <w:vAlign w:val="center"/>
          </w:tcPr>
          <w:p w:rsidR="0067004F" w:rsidRDefault="0067004F" w:rsidP="0067004F">
            <w:pPr>
              <w:spacing w:after="0"/>
              <w:ind w:left="135"/>
              <w:jc w:val="center"/>
            </w:pPr>
            <w:proofErr w:type="spellStart"/>
            <w:r>
              <w:rPr>
                <w:rFonts w:ascii="Times New Roman" w:hAnsi="Times New Roman"/>
                <w:b/>
                <w:color w:val="000000"/>
                <w:sz w:val="24"/>
              </w:rPr>
              <w:t>Всего</w:t>
            </w:r>
            <w:proofErr w:type="spellEnd"/>
          </w:p>
          <w:p w:rsidR="0067004F" w:rsidRDefault="0067004F" w:rsidP="0067004F">
            <w:pPr>
              <w:spacing w:after="0"/>
              <w:ind w:left="135"/>
              <w:jc w:val="center"/>
            </w:pPr>
          </w:p>
        </w:tc>
        <w:tc>
          <w:tcPr>
            <w:tcW w:w="1559" w:type="dxa"/>
            <w:tcMar>
              <w:top w:w="50" w:type="dxa"/>
              <w:left w:w="100" w:type="dxa"/>
            </w:tcMar>
            <w:vAlign w:val="center"/>
          </w:tcPr>
          <w:p w:rsidR="0067004F" w:rsidRDefault="0067004F" w:rsidP="0067004F">
            <w:pPr>
              <w:spacing w:after="0"/>
              <w:ind w:left="135"/>
              <w:jc w:val="center"/>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67004F" w:rsidRPr="0067004F" w:rsidRDefault="0067004F" w:rsidP="0067004F">
            <w:pPr>
              <w:spacing w:after="0"/>
              <w:ind w:left="135"/>
              <w:jc w:val="center"/>
              <w:rPr>
                <w:lang w:val="ru-RU"/>
              </w:rPr>
            </w:pP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418" w:type="dxa"/>
            <w:tcBorders>
              <w:top w:val="nil"/>
            </w:tcBorders>
            <w:tcMar>
              <w:top w:w="50" w:type="dxa"/>
              <w:left w:w="100" w:type="dxa"/>
            </w:tcMar>
          </w:tcPr>
          <w:p w:rsidR="0067004F" w:rsidRPr="0067004F" w:rsidRDefault="0067004F" w:rsidP="00B51C2F">
            <w:pPr>
              <w:jc w:val="center"/>
              <w:rPr>
                <w:rFonts w:ascii="Times New Roman" w:hAnsi="Times New Roman" w:cs="Times New Roman"/>
                <w:b/>
                <w:sz w:val="24"/>
                <w:szCs w:val="24"/>
                <w:lang w:val="ru-RU"/>
              </w:rPr>
            </w:pPr>
            <w:r w:rsidRPr="0067004F">
              <w:rPr>
                <w:rFonts w:ascii="Times New Roman" w:hAnsi="Times New Roman" w:cs="Times New Roman"/>
                <w:b/>
                <w:sz w:val="24"/>
                <w:szCs w:val="24"/>
                <w:lang w:val="ru-RU"/>
              </w:rPr>
              <w:t>План</w:t>
            </w:r>
          </w:p>
        </w:tc>
        <w:tc>
          <w:tcPr>
            <w:tcW w:w="1275" w:type="dxa"/>
            <w:tcBorders>
              <w:top w:val="nil"/>
            </w:tcBorders>
          </w:tcPr>
          <w:p w:rsidR="0067004F" w:rsidRPr="0067004F" w:rsidRDefault="0067004F" w:rsidP="00B51C2F">
            <w:pPr>
              <w:jc w:val="center"/>
              <w:rPr>
                <w:rFonts w:ascii="Times New Roman" w:hAnsi="Times New Roman" w:cs="Times New Roman"/>
                <w:b/>
                <w:sz w:val="24"/>
                <w:szCs w:val="24"/>
                <w:lang w:val="ru-RU"/>
              </w:rPr>
            </w:pPr>
            <w:r w:rsidRPr="0067004F">
              <w:rPr>
                <w:rFonts w:ascii="Times New Roman" w:hAnsi="Times New Roman" w:cs="Times New Roman"/>
                <w:b/>
                <w:sz w:val="24"/>
                <w:szCs w:val="24"/>
                <w:lang w:val="ru-RU"/>
              </w:rPr>
              <w:t>Факт</w:t>
            </w: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F4D1A">
              <w:rPr>
                <w:rFonts w:ascii="Times New Roman" w:hAnsi="Times New Roman"/>
                <w:color w:val="000000"/>
                <w:sz w:val="24"/>
                <w:lang w:val="ru-RU"/>
              </w:rPr>
              <w:t xml:space="preserve"> в. – начале </w:t>
            </w:r>
            <w:r>
              <w:rPr>
                <w:rFonts w:ascii="Times New Roman" w:hAnsi="Times New Roman"/>
                <w:color w:val="000000"/>
                <w:sz w:val="24"/>
              </w:rPr>
              <w:t>XXI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Начало холодной войны и формирование биполярной системы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США и страны Западной Европы во второй половине ХХ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США и страны Западной Европы во второй половине ХХ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8</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Восточной и Юго-Восточной Азии в 1940 – 1970-х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9</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Азии: социалистический выбор развития</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13</w:t>
            </w:r>
          </w:p>
        </w:tc>
        <w:tc>
          <w:tcPr>
            <w:tcW w:w="8080" w:type="dxa"/>
            <w:tcMar>
              <w:top w:w="50" w:type="dxa"/>
              <w:left w:w="100" w:type="dxa"/>
            </w:tcMar>
            <w:vAlign w:val="center"/>
          </w:tcPr>
          <w:p w:rsidR="0067004F" w:rsidRDefault="0067004F">
            <w:pPr>
              <w:spacing w:after="0"/>
              <w:ind w:left="135"/>
            </w:pPr>
            <w:r w:rsidRPr="008F4D1A">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Международные отношения в конце 1940-е – конце 1980-х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Международные отношения в конце 1940-е – конце 1980-х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18</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Международные отношения в 1990-е – 2023 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19</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lastRenderedPageBreak/>
              <w:t>21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22</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Повторительно-обобщающий урок по теме «Всеобщая история 1945 – 2022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24</w:t>
            </w:r>
          </w:p>
        </w:tc>
        <w:tc>
          <w:tcPr>
            <w:tcW w:w="8080" w:type="dxa"/>
            <w:tcMar>
              <w:top w:w="50" w:type="dxa"/>
              <w:left w:w="100" w:type="dxa"/>
            </w:tcMar>
            <w:vAlign w:val="center"/>
          </w:tcPr>
          <w:p w:rsidR="0067004F" w:rsidRDefault="0067004F">
            <w:pPr>
              <w:spacing w:after="0"/>
              <w:ind w:left="135"/>
            </w:pPr>
            <w:r w:rsidRPr="008F4D1A">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Восстановление и развитие экономики и социальной сферы.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Политическая система в послевоенные годы.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Идеология, наука, культура и спорт в послевоенные годы.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28</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Место и роль СССР в послевоенном мире. Внешняя политика СССР в 1945 – 1953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29</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Новое руководство страны. Смена политического курса.</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Экономическое и социальное развитие в 1953 – 1964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Развитие науки и техники. в 1953 – 1964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32</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Перемены в повседневной жизни в 1953 – 1964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34</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Политическое развитие СССР в 1964 - 1985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Социально-экономическое развитие в 1964 - 1985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38</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Развитие науки, образование, здравоохранения в 1964 - 1985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39</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Идеология и культура в 1964 - 1985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Повседневная жизнь советского общества в 1964 - 1985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Национальная политика и национальные движения в 1964 - 1985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Внешняя политика СССР в 1964 - 1985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43</w:t>
            </w:r>
          </w:p>
        </w:tc>
        <w:tc>
          <w:tcPr>
            <w:tcW w:w="8080" w:type="dxa"/>
            <w:tcMar>
              <w:top w:w="50" w:type="dxa"/>
              <w:left w:w="100" w:type="dxa"/>
            </w:tcMar>
            <w:vAlign w:val="center"/>
          </w:tcPr>
          <w:p w:rsidR="0067004F" w:rsidRDefault="0067004F">
            <w:pPr>
              <w:spacing w:after="0"/>
              <w:ind w:left="135"/>
            </w:pPr>
            <w:r w:rsidRPr="008F4D1A">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Социально-экономическое развитие СССР в 1985 – 1991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Перемены в духовной сфере в годы перестройки.</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Реформа политической системы СССР и её итоги.</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47</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Новое политическое мышление и перемены во внешней политике.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lastRenderedPageBreak/>
              <w:t>48</w:t>
            </w:r>
          </w:p>
        </w:tc>
        <w:tc>
          <w:tcPr>
            <w:tcW w:w="8080" w:type="dxa"/>
            <w:tcMar>
              <w:top w:w="50" w:type="dxa"/>
              <w:left w:w="100" w:type="dxa"/>
            </w:tcMar>
            <w:vAlign w:val="center"/>
          </w:tcPr>
          <w:p w:rsidR="0067004F" w:rsidRDefault="0067004F">
            <w:pPr>
              <w:spacing w:after="0"/>
              <w:ind w:left="135"/>
            </w:pPr>
            <w:r w:rsidRPr="008F4D1A">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49</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Повторительно-обобщающий урок по теме «СССР в 1964 – 1991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Российская экономика в условиях рынка</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Политическое развитие Российской Федерации в 1990-е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Межнациональные отношения и национальная политика в 1990-е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Повседневная жизнь в 1990-е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Россия и мир. Внешняя политика Российской Федерации в 1990-е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56</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F4D1A">
              <w:rPr>
                <w:rFonts w:ascii="Times New Roman" w:hAnsi="Times New Roman"/>
                <w:color w:val="000000"/>
                <w:sz w:val="24"/>
                <w:lang w:val="ru-RU"/>
              </w:rPr>
              <w:t xml:space="preserve"> в.</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57</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58</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8F4D1A">
              <w:rPr>
                <w:rFonts w:ascii="Times New Roman" w:hAnsi="Times New Roman"/>
                <w:color w:val="000000"/>
                <w:sz w:val="24"/>
                <w:lang w:val="ru-RU"/>
              </w:rPr>
              <w:t xml:space="preserve"> в. Приоритетные национальные проекты.</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59</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Культура, наука, спорт и общественная жизнь в 1990-х – начале 2020-х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60</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Культура, наука, спорт и общественная жизнь в 1990-х – начале 2020-х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61</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F4D1A">
              <w:rPr>
                <w:rFonts w:ascii="Times New Roman" w:hAnsi="Times New Roman"/>
                <w:color w:val="000000"/>
                <w:sz w:val="24"/>
                <w:lang w:val="ru-RU"/>
              </w:rPr>
              <w:t xml:space="preserve"> в. Россия в современном мире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62</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F4D1A">
              <w:rPr>
                <w:rFonts w:ascii="Times New Roman" w:hAnsi="Times New Roman"/>
                <w:color w:val="000000"/>
                <w:sz w:val="24"/>
                <w:lang w:val="ru-RU"/>
              </w:rPr>
              <w:t xml:space="preserve"> в. Россия в современном мире</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63</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Россия в 2012 – начале 2020-х гг.</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64</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Россия сегодня. Специальная военная операция (СВО)</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65</w:t>
            </w:r>
          </w:p>
        </w:tc>
        <w:tc>
          <w:tcPr>
            <w:tcW w:w="8080" w:type="dxa"/>
            <w:tcMar>
              <w:top w:w="50" w:type="dxa"/>
              <w:left w:w="100" w:type="dxa"/>
            </w:tcMar>
            <w:vAlign w:val="center"/>
          </w:tcPr>
          <w:p w:rsidR="0067004F" w:rsidRPr="008F4D1A" w:rsidRDefault="0067004F">
            <w:pPr>
              <w:spacing w:after="0"/>
              <w:ind w:left="135"/>
              <w:rPr>
                <w:lang w:val="ru-RU"/>
              </w:rPr>
            </w:pPr>
            <w:r w:rsidRPr="008F4D1A">
              <w:rPr>
                <w:rFonts w:ascii="Times New Roman" w:hAnsi="Times New Roman"/>
                <w:color w:val="000000"/>
                <w:sz w:val="24"/>
                <w:lang w:val="ru-RU"/>
              </w:rPr>
              <w:t>Россия сегодня. Специальная военная операция (СВО)</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66</w:t>
            </w:r>
          </w:p>
        </w:tc>
        <w:tc>
          <w:tcPr>
            <w:tcW w:w="8080" w:type="dxa"/>
            <w:tcMar>
              <w:top w:w="50" w:type="dxa"/>
              <w:left w:w="100" w:type="dxa"/>
            </w:tcMar>
            <w:vAlign w:val="center"/>
          </w:tcPr>
          <w:p w:rsidR="0067004F" w:rsidRPr="008F4D1A" w:rsidRDefault="00260A6E">
            <w:pPr>
              <w:spacing w:after="0"/>
              <w:ind w:left="135"/>
              <w:rPr>
                <w:lang w:val="ru-RU"/>
              </w:rPr>
            </w:pPr>
            <w:r w:rsidRPr="00A25D1A">
              <w:rPr>
                <w:rFonts w:ascii="Times New Roman" w:hAnsi="Times New Roman" w:cs="Times New Roman"/>
                <w:b/>
                <w:sz w:val="24"/>
                <w:szCs w:val="24"/>
                <w:lang w:val="ru-RU"/>
              </w:rPr>
              <w:t>Промежуточная аттестация. Контрольный тест</w:t>
            </w:r>
          </w:p>
        </w:tc>
        <w:tc>
          <w:tcPr>
            <w:tcW w:w="992" w:type="dxa"/>
            <w:tcMar>
              <w:top w:w="50" w:type="dxa"/>
              <w:left w:w="100" w:type="dxa"/>
            </w:tcMar>
            <w:vAlign w:val="center"/>
          </w:tcPr>
          <w:p w:rsidR="0067004F" w:rsidRDefault="0067004F">
            <w:pPr>
              <w:spacing w:after="0"/>
              <w:ind w:left="135"/>
              <w:jc w:val="center"/>
            </w:pPr>
            <w:r w:rsidRPr="008F4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67</w:t>
            </w:r>
          </w:p>
        </w:tc>
        <w:tc>
          <w:tcPr>
            <w:tcW w:w="8080" w:type="dxa"/>
            <w:tcMar>
              <w:top w:w="50" w:type="dxa"/>
              <w:left w:w="100" w:type="dxa"/>
            </w:tcMar>
            <w:vAlign w:val="center"/>
          </w:tcPr>
          <w:p w:rsidR="0067004F" w:rsidRDefault="0067004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51" w:type="dxa"/>
            <w:tcMar>
              <w:top w:w="50" w:type="dxa"/>
              <w:left w:w="100" w:type="dxa"/>
            </w:tcMar>
            <w:vAlign w:val="center"/>
          </w:tcPr>
          <w:p w:rsidR="0067004F" w:rsidRDefault="0067004F">
            <w:pPr>
              <w:spacing w:after="0"/>
            </w:pPr>
            <w:r>
              <w:rPr>
                <w:rFonts w:ascii="Times New Roman" w:hAnsi="Times New Roman"/>
                <w:color w:val="000000"/>
                <w:sz w:val="24"/>
              </w:rPr>
              <w:t>68</w:t>
            </w:r>
          </w:p>
        </w:tc>
        <w:tc>
          <w:tcPr>
            <w:tcW w:w="8080" w:type="dxa"/>
            <w:tcMar>
              <w:top w:w="50" w:type="dxa"/>
              <w:left w:w="100" w:type="dxa"/>
            </w:tcMar>
            <w:vAlign w:val="center"/>
          </w:tcPr>
          <w:p w:rsidR="0067004F" w:rsidRDefault="0067004F">
            <w:pPr>
              <w:spacing w:after="0"/>
              <w:ind w:left="135"/>
            </w:pPr>
            <w:r w:rsidRPr="008F4D1A">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92" w:type="dxa"/>
            <w:tcMar>
              <w:top w:w="50" w:type="dxa"/>
              <w:left w:w="100" w:type="dxa"/>
            </w:tcMar>
            <w:vAlign w:val="center"/>
          </w:tcPr>
          <w:p w:rsidR="0067004F" w:rsidRDefault="0067004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7004F" w:rsidRDefault="0067004F">
            <w:pPr>
              <w:spacing w:after="0"/>
              <w:ind w:left="135"/>
              <w:jc w:val="center"/>
            </w:pPr>
          </w:p>
        </w:tc>
        <w:tc>
          <w:tcPr>
            <w:tcW w:w="1418" w:type="dxa"/>
            <w:tcMar>
              <w:top w:w="50" w:type="dxa"/>
              <w:left w:w="100" w:type="dxa"/>
            </w:tcMar>
            <w:vAlign w:val="center"/>
          </w:tcPr>
          <w:p w:rsidR="0067004F" w:rsidRDefault="0067004F">
            <w:pPr>
              <w:spacing w:after="0"/>
              <w:ind w:left="135"/>
            </w:pPr>
          </w:p>
        </w:tc>
        <w:tc>
          <w:tcPr>
            <w:tcW w:w="1275" w:type="dxa"/>
            <w:vAlign w:val="center"/>
          </w:tcPr>
          <w:p w:rsidR="0067004F" w:rsidRDefault="0067004F">
            <w:pPr>
              <w:spacing w:after="0"/>
              <w:ind w:left="135"/>
            </w:pPr>
          </w:p>
        </w:tc>
      </w:tr>
      <w:tr w:rsidR="0067004F" w:rsidTr="0067004F">
        <w:trPr>
          <w:trHeight w:val="144"/>
          <w:tblCellSpacing w:w="20" w:type="nil"/>
        </w:trPr>
        <w:tc>
          <w:tcPr>
            <w:tcW w:w="8931" w:type="dxa"/>
            <w:gridSpan w:val="2"/>
            <w:tcMar>
              <w:top w:w="50" w:type="dxa"/>
              <w:left w:w="100" w:type="dxa"/>
            </w:tcMar>
            <w:vAlign w:val="center"/>
          </w:tcPr>
          <w:p w:rsidR="0067004F" w:rsidRPr="0067004F" w:rsidRDefault="0067004F">
            <w:pPr>
              <w:spacing w:after="0"/>
              <w:ind w:left="135"/>
              <w:rPr>
                <w:b/>
                <w:lang w:val="ru-RU"/>
              </w:rPr>
            </w:pPr>
            <w:r w:rsidRPr="0067004F">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67004F" w:rsidRPr="0067004F" w:rsidRDefault="0067004F">
            <w:pPr>
              <w:spacing w:after="0"/>
              <w:ind w:left="135"/>
              <w:jc w:val="center"/>
              <w:rPr>
                <w:b/>
              </w:rPr>
            </w:pPr>
            <w:r w:rsidRPr="0067004F">
              <w:rPr>
                <w:rFonts w:ascii="Times New Roman" w:hAnsi="Times New Roman"/>
                <w:b/>
                <w:color w:val="000000"/>
                <w:sz w:val="24"/>
                <w:lang w:val="ru-RU"/>
              </w:rPr>
              <w:t xml:space="preserve"> </w:t>
            </w:r>
            <w:r w:rsidRPr="0067004F">
              <w:rPr>
                <w:rFonts w:ascii="Times New Roman" w:hAnsi="Times New Roman"/>
                <w:b/>
                <w:color w:val="000000"/>
                <w:sz w:val="24"/>
              </w:rPr>
              <w:t xml:space="preserve">68 </w:t>
            </w:r>
          </w:p>
        </w:tc>
        <w:tc>
          <w:tcPr>
            <w:tcW w:w="1559" w:type="dxa"/>
            <w:tcMar>
              <w:top w:w="50" w:type="dxa"/>
              <w:left w:w="100" w:type="dxa"/>
            </w:tcMar>
            <w:vAlign w:val="center"/>
          </w:tcPr>
          <w:p w:rsidR="0067004F" w:rsidRPr="0067004F" w:rsidRDefault="0067004F">
            <w:pPr>
              <w:spacing w:after="0"/>
              <w:ind w:left="135"/>
              <w:jc w:val="center"/>
              <w:rPr>
                <w:b/>
              </w:rPr>
            </w:pPr>
            <w:r w:rsidRPr="0067004F">
              <w:rPr>
                <w:rFonts w:ascii="Times New Roman" w:hAnsi="Times New Roman"/>
                <w:b/>
                <w:color w:val="000000"/>
                <w:sz w:val="24"/>
              </w:rPr>
              <w:t xml:space="preserve"> 1 </w:t>
            </w:r>
          </w:p>
        </w:tc>
        <w:tc>
          <w:tcPr>
            <w:tcW w:w="2693" w:type="dxa"/>
            <w:gridSpan w:val="2"/>
            <w:tcMar>
              <w:top w:w="50" w:type="dxa"/>
              <w:left w:w="100" w:type="dxa"/>
            </w:tcMar>
            <w:vAlign w:val="center"/>
          </w:tcPr>
          <w:p w:rsidR="0067004F" w:rsidRDefault="0067004F"/>
        </w:tc>
      </w:tr>
    </w:tbl>
    <w:p w:rsidR="00075B23" w:rsidRDefault="00075B23">
      <w:pPr>
        <w:sectPr w:rsidR="00075B23" w:rsidSect="0067004F">
          <w:pgSz w:w="16383" w:h="11906" w:orient="landscape"/>
          <w:pgMar w:top="426" w:right="850" w:bottom="426" w:left="1701" w:header="720" w:footer="720" w:gutter="0"/>
          <w:cols w:space="720"/>
        </w:sectPr>
      </w:pPr>
    </w:p>
    <w:p w:rsidR="00075B23" w:rsidRPr="0067004F" w:rsidRDefault="008F4D1A" w:rsidP="0067004F">
      <w:pPr>
        <w:spacing w:after="0" w:line="240" w:lineRule="auto"/>
        <w:ind w:left="120"/>
        <w:rPr>
          <w:sz w:val="24"/>
          <w:szCs w:val="24"/>
          <w:lang w:val="ru-RU"/>
        </w:rPr>
      </w:pPr>
      <w:bookmarkStart w:id="17" w:name="block-8205172"/>
      <w:bookmarkEnd w:id="16"/>
      <w:r w:rsidRPr="0067004F">
        <w:rPr>
          <w:rFonts w:ascii="Times New Roman" w:hAnsi="Times New Roman"/>
          <w:b/>
          <w:color w:val="000000"/>
          <w:sz w:val="24"/>
          <w:szCs w:val="24"/>
          <w:lang w:val="ru-RU"/>
        </w:rPr>
        <w:lastRenderedPageBreak/>
        <w:t>УЧЕБНО-МЕТОДИЧЕСКОЕ ОБЕСПЕЧЕНИЕ ОБРАЗОВАТЕЛЬНОГО ПРОЦЕССА</w:t>
      </w:r>
    </w:p>
    <w:p w:rsidR="00075B23" w:rsidRPr="0067004F" w:rsidRDefault="008F4D1A" w:rsidP="0067004F">
      <w:pPr>
        <w:spacing w:after="0" w:line="240" w:lineRule="auto"/>
        <w:ind w:left="120"/>
        <w:rPr>
          <w:sz w:val="24"/>
          <w:szCs w:val="24"/>
          <w:lang w:val="ru-RU"/>
        </w:rPr>
      </w:pPr>
      <w:r w:rsidRPr="0067004F">
        <w:rPr>
          <w:rFonts w:ascii="Times New Roman" w:hAnsi="Times New Roman"/>
          <w:b/>
          <w:color w:val="000000"/>
          <w:sz w:val="24"/>
          <w:szCs w:val="24"/>
          <w:lang w:val="ru-RU"/>
        </w:rPr>
        <w:t>ОБЯЗАТЕЛЬНЫЕ УЧЕБНЫЕ МАТЕРИАЛЫ ДЛЯ УЧЕНИКА</w:t>
      </w:r>
    </w:p>
    <w:p w:rsidR="00075B23" w:rsidRPr="0067004F" w:rsidRDefault="008F4D1A" w:rsidP="0067004F">
      <w:pPr>
        <w:spacing w:after="0" w:line="240" w:lineRule="auto"/>
        <w:ind w:left="120"/>
        <w:rPr>
          <w:sz w:val="24"/>
          <w:szCs w:val="24"/>
          <w:lang w:val="ru-RU"/>
        </w:rPr>
      </w:pPr>
      <w:r w:rsidRPr="0067004F">
        <w:rPr>
          <w:rFonts w:ascii="Times New Roman" w:hAnsi="Times New Roman"/>
          <w:color w:val="000000"/>
          <w:sz w:val="24"/>
          <w:szCs w:val="24"/>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67004F">
        <w:rPr>
          <w:sz w:val="24"/>
          <w:szCs w:val="24"/>
          <w:lang w:val="ru-RU"/>
        </w:rPr>
        <w:br/>
      </w:r>
      <w:r w:rsidRPr="0067004F">
        <w:rPr>
          <w:rFonts w:ascii="Times New Roman" w:hAnsi="Times New Roman"/>
          <w:color w:val="000000"/>
          <w:sz w:val="24"/>
          <w:szCs w:val="24"/>
          <w:lang w:val="ru-RU"/>
        </w:rPr>
        <w:t xml:space="preserve"> • История России, 1946 год - начало </w:t>
      </w:r>
      <w:r w:rsidRPr="0067004F">
        <w:rPr>
          <w:rFonts w:ascii="Times New Roman" w:hAnsi="Times New Roman"/>
          <w:color w:val="000000"/>
          <w:sz w:val="24"/>
          <w:szCs w:val="24"/>
        </w:rPr>
        <w:t>XXI</w:t>
      </w:r>
      <w:r w:rsidRPr="0067004F">
        <w:rPr>
          <w:rFonts w:ascii="Times New Roman" w:hAnsi="Times New Roman"/>
          <w:color w:val="000000"/>
          <w:sz w:val="24"/>
          <w:szCs w:val="24"/>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67004F">
        <w:rPr>
          <w:sz w:val="24"/>
          <w:szCs w:val="24"/>
          <w:lang w:val="ru-RU"/>
        </w:rPr>
        <w:br/>
      </w:r>
      <w:r w:rsidRPr="0067004F">
        <w:rPr>
          <w:rFonts w:ascii="Times New Roman" w:hAnsi="Times New Roman"/>
          <w:color w:val="000000"/>
          <w:sz w:val="24"/>
          <w:szCs w:val="24"/>
          <w:lang w:val="ru-RU"/>
        </w:rPr>
        <w:t xml:space="preserve"> • История. Всеобщая история, 11 класс/ Улунян А.А., Сергеев Е.Ю.; под редакцией Чубарьяна А.О., Акционерное общество «Издательство «Просвещение»</w:t>
      </w:r>
      <w:r w:rsidRPr="0067004F">
        <w:rPr>
          <w:sz w:val="24"/>
          <w:szCs w:val="24"/>
          <w:lang w:val="ru-RU"/>
        </w:rPr>
        <w:br/>
      </w:r>
      <w:r w:rsidRPr="0067004F">
        <w:rPr>
          <w:rFonts w:ascii="Times New Roman" w:hAnsi="Times New Roman"/>
          <w:color w:val="000000"/>
          <w:sz w:val="24"/>
          <w:szCs w:val="24"/>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67004F">
        <w:rPr>
          <w:sz w:val="24"/>
          <w:szCs w:val="24"/>
          <w:lang w:val="ru-RU"/>
        </w:rPr>
        <w:br/>
      </w:r>
      <w:bookmarkStart w:id="18" w:name="0ec03d33-8ed4-4788-81b8-0b9d9a2c1e9f"/>
      <w:r w:rsidRPr="0067004F">
        <w:rPr>
          <w:rFonts w:ascii="Times New Roman" w:hAnsi="Times New Roman"/>
          <w:color w:val="000000"/>
          <w:sz w:val="24"/>
          <w:szCs w:val="24"/>
          <w:lang w:val="ru-RU"/>
        </w:rPr>
        <w:t xml:space="preserve"> • История. Всеобщая история. Новейшая история. 1946 г. - начало </w:t>
      </w:r>
      <w:r w:rsidRPr="0067004F">
        <w:rPr>
          <w:rFonts w:ascii="Times New Roman" w:hAnsi="Times New Roman"/>
          <w:color w:val="000000"/>
          <w:sz w:val="24"/>
          <w:szCs w:val="24"/>
        </w:rPr>
        <w:t>XXI</w:t>
      </w:r>
      <w:r w:rsidRPr="0067004F">
        <w:rPr>
          <w:rFonts w:ascii="Times New Roman" w:hAnsi="Times New Roman"/>
          <w:color w:val="000000"/>
          <w:sz w:val="24"/>
          <w:szCs w:val="24"/>
          <w:lang w:val="ru-RU"/>
        </w:rPr>
        <w:t xml:space="preserve"> века, 11 класс/ Сороко-Цюпа О.С., Сороко-Цюпа А.О.; под редакцией Чубарьяна А.О., Акционерное общество «Издательство «Просвещение»</w:t>
      </w:r>
      <w:bookmarkEnd w:id="18"/>
      <w:r w:rsidRPr="0067004F">
        <w:rPr>
          <w:rFonts w:ascii="Times New Roman" w:hAnsi="Times New Roman"/>
          <w:color w:val="000000"/>
          <w:sz w:val="24"/>
          <w:szCs w:val="24"/>
          <w:lang w:val="ru-RU"/>
        </w:rPr>
        <w:t>‌​</w:t>
      </w:r>
    </w:p>
    <w:p w:rsidR="00075B23" w:rsidRPr="0067004F" w:rsidRDefault="008F4D1A" w:rsidP="0067004F">
      <w:pPr>
        <w:spacing w:after="0" w:line="240" w:lineRule="auto"/>
        <w:ind w:left="120"/>
        <w:rPr>
          <w:sz w:val="24"/>
          <w:szCs w:val="24"/>
          <w:lang w:val="ru-RU"/>
        </w:rPr>
      </w:pPr>
      <w:r w:rsidRPr="0067004F">
        <w:rPr>
          <w:rFonts w:ascii="Times New Roman" w:hAnsi="Times New Roman"/>
          <w:color w:val="000000"/>
          <w:sz w:val="24"/>
          <w:szCs w:val="24"/>
          <w:lang w:val="ru-RU"/>
        </w:rPr>
        <w:t>​‌‌</w:t>
      </w:r>
    </w:p>
    <w:p w:rsidR="00075B23" w:rsidRPr="0067004F" w:rsidRDefault="008F4D1A" w:rsidP="0067004F">
      <w:pPr>
        <w:spacing w:after="0" w:line="240" w:lineRule="auto"/>
        <w:ind w:left="120"/>
        <w:rPr>
          <w:sz w:val="24"/>
          <w:szCs w:val="24"/>
          <w:lang w:val="ru-RU"/>
        </w:rPr>
      </w:pPr>
      <w:r w:rsidRPr="0067004F">
        <w:rPr>
          <w:rFonts w:ascii="Times New Roman" w:hAnsi="Times New Roman"/>
          <w:color w:val="000000"/>
          <w:sz w:val="24"/>
          <w:szCs w:val="24"/>
          <w:lang w:val="ru-RU"/>
        </w:rPr>
        <w:t>​</w:t>
      </w:r>
    </w:p>
    <w:p w:rsidR="00075B23" w:rsidRPr="0067004F" w:rsidRDefault="008F4D1A" w:rsidP="0067004F">
      <w:pPr>
        <w:spacing w:after="0" w:line="240" w:lineRule="auto"/>
        <w:ind w:left="120"/>
        <w:rPr>
          <w:sz w:val="24"/>
          <w:szCs w:val="24"/>
          <w:lang w:val="ru-RU"/>
        </w:rPr>
      </w:pPr>
      <w:r w:rsidRPr="0067004F">
        <w:rPr>
          <w:rFonts w:ascii="Times New Roman" w:hAnsi="Times New Roman"/>
          <w:b/>
          <w:color w:val="000000"/>
          <w:sz w:val="24"/>
          <w:szCs w:val="24"/>
          <w:lang w:val="ru-RU"/>
        </w:rPr>
        <w:t>МЕТОДИЧЕСКИЕ МАТЕРИАЛЫ ДЛЯ УЧИТЕЛЯ</w:t>
      </w:r>
    </w:p>
    <w:p w:rsidR="00075B23" w:rsidRPr="0067004F" w:rsidRDefault="008F4D1A" w:rsidP="00876794">
      <w:pPr>
        <w:spacing w:after="0" w:line="240" w:lineRule="auto"/>
        <w:ind w:left="120"/>
        <w:rPr>
          <w:sz w:val="24"/>
          <w:szCs w:val="24"/>
          <w:lang w:val="ru-RU"/>
        </w:rPr>
      </w:pPr>
      <w:r w:rsidRPr="0067004F">
        <w:rPr>
          <w:rFonts w:ascii="Times New Roman" w:hAnsi="Times New Roman"/>
          <w:color w:val="000000"/>
          <w:sz w:val="24"/>
          <w:szCs w:val="24"/>
          <w:lang w:val="ru-RU"/>
        </w:rPr>
        <w:t>​‌‌​</w:t>
      </w:r>
    </w:p>
    <w:p w:rsidR="00075B23" w:rsidRPr="0067004F" w:rsidRDefault="008F4D1A" w:rsidP="0067004F">
      <w:pPr>
        <w:spacing w:after="0" w:line="240" w:lineRule="auto"/>
        <w:ind w:left="120"/>
        <w:rPr>
          <w:sz w:val="24"/>
          <w:szCs w:val="24"/>
          <w:lang w:val="ru-RU"/>
        </w:rPr>
      </w:pPr>
      <w:r w:rsidRPr="0067004F">
        <w:rPr>
          <w:rFonts w:ascii="Times New Roman" w:hAnsi="Times New Roman"/>
          <w:b/>
          <w:color w:val="000000"/>
          <w:sz w:val="24"/>
          <w:szCs w:val="24"/>
          <w:lang w:val="ru-RU"/>
        </w:rPr>
        <w:t>ЦИФРОВЫЕ ОБРАЗОВАТЕЛЬНЫЕ РЕСУРСЫ И РЕСУРСЫ СЕТИ ИНТЕРНЕТ</w:t>
      </w:r>
    </w:p>
    <w:p w:rsidR="00075B23" w:rsidRDefault="008F4D1A" w:rsidP="0067004F">
      <w:pPr>
        <w:spacing w:after="0" w:line="240" w:lineRule="auto"/>
        <w:ind w:left="120"/>
        <w:rPr>
          <w:rFonts w:ascii="Times New Roman" w:hAnsi="Times New Roman"/>
          <w:color w:val="000000"/>
          <w:sz w:val="24"/>
          <w:szCs w:val="24"/>
          <w:lang w:val="ru-RU"/>
        </w:rPr>
      </w:pPr>
      <w:r w:rsidRPr="0067004F">
        <w:rPr>
          <w:rFonts w:ascii="Times New Roman" w:hAnsi="Times New Roman"/>
          <w:color w:val="000000"/>
          <w:sz w:val="24"/>
          <w:szCs w:val="24"/>
          <w:lang w:val="ru-RU"/>
        </w:rPr>
        <w:t>​</w:t>
      </w:r>
      <w:r w:rsidRPr="0067004F">
        <w:rPr>
          <w:rFonts w:ascii="Times New Roman" w:hAnsi="Times New Roman"/>
          <w:color w:val="333333"/>
          <w:sz w:val="24"/>
          <w:szCs w:val="24"/>
          <w:lang w:val="ru-RU"/>
        </w:rPr>
        <w:t>​‌</w:t>
      </w:r>
      <w:r w:rsidRPr="0067004F">
        <w:rPr>
          <w:rFonts w:ascii="Times New Roman" w:hAnsi="Times New Roman"/>
          <w:color w:val="000000"/>
          <w:sz w:val="24"/>
          <w:szCs w:val="24"/>
          <w:lang w:val="ru-RU"/>
        </w:rPr>
        <w:t>1.История России. Обществознание: Учебно-методический комплект для школы</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history</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standart</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edu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2.Коллекция «Исторические документы» Российского общеобразовательного пор-</w:t>
      </w:r>
      <w:r w:rsidRPr="0067004F">
        <w:rPr>
          <w:sz w:val="24"/>
          <w:szCs w:val="24"/>
          <w:lang w:val="ru-RU"/>
        </w:rPr>
        <w:br/>
      </w:r>
      <w:r w:rsidRPr="0067004F">
        <w:rPr>
          <w:rFonts w:ascii="Times New Roman" w:hAnsi="Times New Roman"/>
          <w:color w:val="000000"/>
          <w:sz w:val="24"/>
          <w:szCs w:val="24"/>
          <w:lang w:val="ru-RU"/>
        </w:rPr>
        <w:t xml:space="preserve"> тала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historydoc</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edu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3.Лекции по истории </w:t>
      </w:r>
      <w:r w:rsidRPr="0067004F">
        <w:rPr>
          <w:rFonts w:ascii="Times New Roman" w:hAnsi="Times New Roman"/>
          <w:color w:val="000000"/>
          <w:sz w:val="24"/>
          <w:szCs w:val="24"/>
        </w:rPr>
        <w:t>on</w:t>
      </w:r>
      <w:r w:rsidRPr="0067004F">
        <w:rPr>
          <w:rFonts w:ascii="Times New Roman" w:hAnsi="Times New Roman"/>
          <w:color w:val="000000"/>
          <w:sz w:val="24"/>
          <w:szCs w:val="24"/>
          <w:lang w:val="ru-RU"/>
        </w:rPr>
        <w:t>-</w:t>
      </w:r>
      <w:r w:rsidRPr="0067004F">
        <w:rPr>
          <w:rFonts w:ascii="Times New Roman" w:hAnsi="Times New Roman"/>
          <w:color w:val="000000"/>
          <w:sz w:val="24"/>
          <w:szCs w:val="24"/>
        </w:rPr>
        <w:t>line</w:t>
      </w:r>
      <w:r w:rsidRPr="0067004F">
        <w:rPr>
          <w:rFonts w:ascii="Times New Roman" w:hAnsi="Times New Roman"/>
          <w:color w:val="000000"/>
          <w:sz w:val="24"/>
          <w:szCs w:val="24"/>
          <w:lang w:val="ru-RU"/>
        </w:rPr>
        <w:t xml:space="preserve"> для любознательных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r w:rsidRPr="0067004F">
        <w:rPr>
          <w:rFonts w:ascii="Times New Roman" w:hAnsi="Times New Roman"/>
          <w:color w:val="000000"/>
          <w:sz w:val="24"/>
          <w:szCs w:val="24"/>
        </w:rPr>
        <w:t>lectures</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edu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4.Преподавание истории в школе: научно-методический и теоретический журнал</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pish</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5.Сайт «Я иду на урок истории» и электронная версия газеты «История»</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his</w:t>
      </w:r>
      <w:r w:rsidRPr="0067004F">
        <w:rPr>
          <w:rFonts w:ascii="Times New Roman" w:hAnsi="Times New Roman"/>
          <w:color w:val="000000"/>
          <w:sz w:val="24"/>
          <w:szCs w:val="24"/>
          <w:lang w:val="ru-RU"/>
        </w:rPr>
        <w:t>.1</w:t>
      </w:r>
      <w:proofErr w:type="spellStart"/>
      <w:r w:rsidRPr="0067004F">
        <w:rPr>
          <w:rFonts w:ascii="Times New Roman" w:hAnsi="Times New Roman"/>
          <w:color w:val="000000"/>
          <w:sz w:val="24"/>
          <w:szCs w:val="24"/>
        </w:rPr>
        <w:t>september</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6.Тематические коллекции по истории Единой коллекции ЦОР</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school</w:t>
      </w:r>
      <w:r w:rsidRPr="0067004F">
        <w:rPr>
          <w:rFonts w:ascii="Times New Roman" w:hAnsi="Times New Roman"/>
          <w:color w:val="000000"/>
          <w:sz w:val="24"/>
          <w:szCs w:val="24"/>
          <w:lang w:val="ru-RU"/>
        </w:rPr>
        <w:t>-</w:t>
      </w:r>
      <w:r w:rsidRPr="0067004F">
        <w:rPr>
          <w:rFonts w:ascii="Times New Roman" w:hAnsi="Times New Roman"/>
          <w:color w:val="000000"/>
          <w:sz w:val="24"/>
          <w:szCs w:val="24"/>
        </w:rPr>
        <w:t>collection</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edu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collection</w:t>
      </w:r>
      <w:r w:rsidRPr="0067004F">
        <w:rPr>
          <w:sz w:val="24"/>
          <w:szCs w:val="24"/>
          <w:lang w:val="ru-RU"/>
        </w:rPr>
        <w:br/>
      </w:r>
      <w:r w:rsidRPr="0067004F">
        <w:rPr>
          <w:rFonts w:ascii="Times New Roman" w:hAnsi="Times New Roman"/>
          <w:color w:val="000000"/>
          <w:sz w:val="24"/>
          <w:szCs w:val="24"/>
          <w:lang w:val="ru-RU"/>
        </w:rPr>
        <w:t xml:space="preserve"> 7.Всероссийская олимпиада школьников по истории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hist</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rusolymp</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8.Инновационные технологии в гуманитарном </w:t>
      </w:r>
      <w:proofErr w:type="spellStart"/>
      <w:r w:rsidRPr="0067004F">
        <w:rPr>
          <w:rFonts w:ascii="Times New Roman" w:hAnsi="Times New Roman"/>
          <w:color w:val="000000"/>
          <w:sz w:val="24"/>
          <w:szCs w:val="24"/>
          <w:lang w:val="ru-RU"/>
        </w:rPr>
        <w:t>образовании:материалы</w:t>
      </w:r>
      <w:proofErr w:type="spellEnd"/>
      <w:r w:rsidRPr="0067004F">
        <w:rPr>
          <w:rFonts w:ascii="Times New Roman" w:hAnsi="Times New Roman"/>
          <w:color w:val="000000"/>
          <w:sz w:val="24"/>
          <w:szCs w:val="24"/>
          <w:lang w:val="ru-RU"/>
        </w:rPr>
        <w:t xml:space="preserve"> по преподаванию истории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r w:rsidRPr="0067004F">
        <w:rPr>
          <w:rFonts w:ascii="Times New Roman" w:hAnsi="Times New Roman"/>
          <w:color w:val="000000"/>
          <w:sz w:val="24"/>
          <w:szCs w:val="24"/>
        </w:rPr>
        <w:t>teacher</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syktsu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9.Проект ХРОНОС – Всемирная история в Интернете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hrono</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10.Проект «</w:t>
      </w:r>
      <w:r w:rsidRPr="0067004F">
        <w:rPr>
          <w:rFonts w:ascii="Times New Roman" w:hAnsi="Times New Roman"/>
          <w:color w:val="000000"/>
          <w:sz w:val="24"/>
          <w:szCs w:val="24"/>
        </w:rPr>
        <w:t>Historic</w:t>
      </w:r>
      <w:r w:rsidRPr="0067004F">
        <w:rPr>
          <w:rFonts w:ascii="Times New Roman" w:hAnsi="Times New Roman"/>
          <w:color w:val="000000"/>
          <w:sz w:val="24"/>
          <w:szCs w:val="24"/>
          <w:lang w:val="ru-RU"/>
        </w:rPr>
        <w:t>.</w:t>
      </w:r>
      <w:r w:rsidRPr="0067004F">
        <w:rPr>
          <w:rFonts w:ascii="Times New Roman" w:hAnsi="Times New Roman"/>
          <w:color w:val="000000"/>
          <w:sz w:val="24"/>
          <w:szCs w:val="24"/>
        </w:rPr>
        <w:t>Ru</w:t>
      </w:r>
      <w:r w:rsidRPr="0067004F">
        <w:rPr>
          <w:rFonts w:ascii="Times New Roman" w:hAnsi="Times New Roman"/>
          <w:color w:val="000000"/>
          <w:sz w:val="24"/>
          <w:szCs w:val="24"/>
          <w:lang w:val="ru-RU"/>
        </w:rPr>
        <w:t>: Всемирная история»: Электронная библиотека по истории</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r w:rsidRPr="0067004F">
        <w:rPr>
          <w:rFonts w:ascii="Times New Roman" w:hAnsi="Times New Roman"/>
          <w:color w:val="000000"/>
          <w:sz w:val="24"/>
          <w:szCs w:val="24"/>
        </w:rPr>
        <w:t>historic</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11.Всемирная история: Единое научно-образовательное пространство</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worldhist</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12.Российский электронный журнал «Мир истории»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historia</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13.Государственная публичная историческая библиотека России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shpl</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14.Государственный архив Российской Федерации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garf</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15.Архивное дело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.1</w:t>
      </w:r>
      <w:r w:rsidRPr="0067004F">
        <w:rPr>
          <w:rFonts w:ascii="Times New Roman" w:hAnsi="Times New Roman"/>
          <w:color w:val="000000"/>
          <w:sz w:val="24"/>
          <w:szCs w:val="24"/>
        </w:rPr>
        <w:t>archive</w:t>
      </w:r>
      <w:r w:rsidRPr="0067004F">
        <w:rPr>
          <w:rFonts w:ascii="Times New Roman" w:hAnsi="Times New Roman"/>
          <w:color w:val="000000"/>
          <w:sz w:val="24"/>
          <w:szCs w:val="24"/>
          <w:lang w:val="ru-RU"/>
        </w:rPr>
        <w:t>-</w:t>
      </w:r>
      <w:r w:rsidRPr="0067004F">
        <w:rPr>
          <w:rFonts w:ascii="Times New Roman" w:hAnsi="Times New Roman"/>
          <w:color w:val="000000"/>
          <w:sz w:val="24"/>
          <w:szCs w:val="24"/>
        </w:rPr>
        <w:t>online</w:t>
      </w:r>
      <w:r w:rsidRPr="0067004F">
        <w:rPr>
          <w:rFonts w:ascii="Times New Roman" w:hAnsi="Times New Roman"/>
          <w:color w:val="000000"/>
          <w:sz w:val="24"/>
          <w:szCs w:val="24"/>
          <w:lang w:val="ru-RU"/>
        </w:rPr>
        <w:t>.</w:t>
      </w:r>
      <w:r w:rsidRPr="0067004F">
        <w:rPr>
          <w:rFonts w:ascii="Times New Roman" w:hAnsi="Times New Roman"/>
          <w:color w:val="000000"/>
          <w:sz w:val="24"/>
          <w:szCs w:val="24"/>
        </w:rPr>
        <w:t>com</w:t>
      </w:r>
      <w:r w:rsidRPr="0067004F">
        <w:rPr>
          <w:sz w:val="24"/>
          <w:szCs w:val="24"/>
          <w:lang w:val="ru-RU"/>
        </w:rPr>
        <w:br/>
      </w:r>
      <w:r w:rsidRPr="0067004F">
        <w:rPr>
          <w:rFonts w:ascii="Times New Roman" w:hAnsi="Times New Roman"/>
          <w:color w:val="000000"/>
          <w:sz w:val="24"/>
          <w:szCs w:val="24"/>
          <w:lang w:val="ru-RU"/>
        </w:rPr>
        <w:t xml:space="preserve"> 16.Архнадзор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archnadzor</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17.Электронная библиотека Исторического факультета МГУ им. </w:t>
      </w:r>
      <w:proofErr w:type="spellStart"/>
      <w:r w:rsidRPr="0067004F">
        <w:rPr>
          <w:rFonts w:ascii="Times New Roman" w:hAnsi="Times New Roman"/>
          <w:color w:val="000000"/>
          <w:sz w:val="24"/>
          <w:szCs w:val="24"/>
          <w:lang w:val="ru-RU"/>
        </w:rPr>
        <w:t>М.В.Ломоносова</w:t>
      </w:r>
      <w:proofErr w:type="spellEnd"/>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hist</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msu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ER</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Etext</w:t>
      </w:r>
      <w:proofErr w:type="spellEnd"/>
      <w:r w:rsidRPr="0067004F">
        <w:rPr>
          <w:sz w:val="24"/>
          <w:szCs w:val="24"/>
          <w:lang w:val="ru-RU"/>
        </w:rPr>
        <w:br/>
      </w:r>
      <w:r w:rsidRPr="0067004F">
        <w:rPr>
          <w:rFonts w:ascii="Times New Roman" w:hAnsi="Times New Roman"/>
          <w:color w:val="000000"/>
          <w:sz w:val="24"/>
          <w:szCs w:val="24"/>
          <w:lang w:val="ru-RU"/>
        </w:rPr>
        <w:t xml:space="preserve"> 18.Хронология русской и западной истории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istorya</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hronos</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php</w:t>
      </w:r>
      <w:proofErr w:type="spellEnd"/>
      <w:r w:rsidRPr="0067004F">
        <w:rPr>
          <w:sz w:val="24"/>
          <w:szCs w:val="24"/>
          <w:lang w:val="ru-RU"/>
        </w:rPr>
        <w:br/>
      </w:r>
      <w:r w:rsidRPr="0067004F">
        <w:rPr>
          <w:rFonts w:ascii="Times New Roman" w:hAnsi="Times New Roman"/>
          <w:color w:val="000000"/>
          <w:sz w:val="24"/>
          <w:szCs w:val="24"/>
          <w:lang w:val="ru-RU"/>
        </w:rPr>
        <w:t xml:space="preserve"> 19.История Отечества с древнейших времен до наших дней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slovari</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yandex</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dict</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io</w:t>
      </w:r>
      <w:proofErr w:type="spellEnd"/>
      <w:r w:rsidRPr="0067004F">
        <w:rPr>
          <w:sz w:val="24"/>
          <w:szCs w:val="24"/>
          <w:lang w:val="ru-RU"/>
        </w:rPr>
        <w:br/>
      </w:r>
      <w:r w:rsidRPr="0067004F">
        <w:rPr>
          <w:rFonts w:ascii="Times New Roman" w:hAnsi="Times New Roman"/>
          <w:color w:val="000000"/>
          <w:sz w:val="24"/>
          <w:szCs w:val="24"/>
          <w:lang w:val="ru-RU"/>
        </w:rPr>
        <w:t xml:space="preserve"> 20.Образовательно-исторический портал Великая империя. История России</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imperiya</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net</w:t>
      </w:r>
      <w:r w:rsidRPr="0067004F">
        <w:rPr>
          <w:sz w:val="24"/>
          <w:szCs w:val="24"/>
          <w:lang w:val="ru-RU"/>
        </w:rPr>
        <w:br/>
      </w:r>
      <w:r w:rsidRPr="0067004F">
        <w:rPr>
          <w:rFonts w:ascii="Times New Roman" w:hAnsi="Times New Roman"/>
          <w:color w:val="000000"/>
          <w:sz w:val="24"/>
          <w:szCs w:val="24"/>
          <w:lang w:val="ru-RU"/>
        </w:rPr>
        <w:t xml:space="preserve"> 21.История государства Российского в документах и фактах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historyru</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com</w:t>
      </w:r>
      <w:r w:rsidRPr="0067004F">
        <w:rPr>
          <w:sz w:val="24"/>
          <w:szCs w:val="24"/>
          <w:lang w:val="ru-RU"/>
        </w:rPr>
        <w:br/>
      </w:r>
      <w:r w:rsidRPr="0067004F">
        <w:rPr>
          <w:rFonts w:ascii="Times New Roman" w:hAnsi="Times New Roman"/>
          <w:color w:val="000000"/>
          <w:sz w:val="24"/>
          <w:szCs w:val="24"/>
          <w:lang w:val="ru-RU"/>
        </w:rPr>
        <w:t xml:space="preserve"> 22.История России с древнейших времен до 1917 года: электронное учебное пособие</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elib</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ispu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library</w:t>
      </w:r>
      <w:r w:rsidRPr="0067004F">
        <w:rPr>
          <w:rFonts w:ascii="Times New Roman" w:hAnsi="Times New Roman"/>
          <w:color w:val="000000"/>
          <w:sz w:val="24"/>
          <w:szCs w:val="24"/>
          <w:lang w:val="ru-RU"/>
        </w:rPr>
        <w:t>/</w:t>
      </w:r>
      <w:r w:rsidRPr="0067004F">
        <w:rPr>
          <w:rFonts w:ascii="Times New Roman" w:hAnsi="Times New Roman"/>
          <w:color w:val="000000"/>
          <w:sz w:val="24"/>
          <w:szCs w:val="24"/>
        </w:rPr>
        <w:t>history</w:t>
      </w:r>
      <w:r w:rsidRPr="0067004F">
        <w:rPr>
          <w:sz w:val="24"/>
          <w:szCs w:val="24"/>
          <w:lang w:val="ru-RU"/>
        </w:rPr>
        <w:br/>
      </w:r>
      <w:r w:rsidR="00B51C2F">
        <w:rPr>
          <w:rFonts w:ascii="Times New Roman" w:hAnsi="Times New Roman"/>
          <w:color w:val="000000"/>
          <w:sz w:val="24"/>
          <w:szCs w:val="24"/>
          <w:lang w:val="ru-RU"/>
        </w:rPr>
        <w:t>2</w:t>
      </w:r>
      <w:r w:rsidRPr="0067004F">
        <w:rPr>
          <w:rFonts w:ascii="Times New Roman" w:hAnsi="Times New Roman"/>
          <w:color w:val="000000"/>
          <w:sz w:val="24"/>
          <w:szCs w:val="24"/>
          <w:lang w:val="ru-RU"/>
        </w:rPr>
        <w:t xml:space="preserve">3.Ключевский В.О. Русская история: Полный курс лекций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bibliotekar</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rusKluch</w:t>
      </w:r>
      <w:proofErr w:type="spellEnd"/>
      <w:r w:rsidRPr="0067004F">
        <w:rPr>
          <w:sz w:val="24"/>
          <w:szCs w:val="24"/>
          <w:lang w:val="ru-RU"/>
        </w:rPr>
        <w:br/>
      </w:r>
      <w:r w:rsidRPr="0067004F">
        <w:rPr>
          <w:sz w:val="24"/>
          <w:szCs w:val="24"/>
          <w:lang w:val="ru-RU"/>
        </w:rPr>
        <w:br/>
      </w:r>
      <w:r w:rsidRPr="0067004F">
        <w:rPr>
          <w:rFonts w:ascii="Times New Roman" w:hAnsi="Times New Roman"/>
          <w:color w:val="000000"/>
          <w:sz w:val="24"/>
          <w:szCs w:val="24"/>
          <w:lang w:val="ru-RU"/>
        </w:rPr>
        <w:lastRenderedPageBreak/>
        <w:t xml:space="preserve"> 24.Русская история, искусство, культура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bibliotekar</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rus</w:t>
      </w:r>
      <w:proofErr w:type="spellEnd"/>
      <w:r w:rsidRPr="0067004F">
        <w:rPr>
          <w:rFonts w:ascii="Times New Roman" w:hAnsi="Times New Roman"/>
          <w:color w:val="000000"/>
          <w:sz w:val="24"/>
          <w:szCs w:val="24"/>
          <w:lang w:val="ru-RU"/>
        </w:rPr>
        <w:t>/</w:t>
      </w:r>
      <w:r w:rsidRPr="0067004F">
        <w:rPr>
          <w:sz w:val="24"/>
          <w:szCs w:val="24"/>
          <w:lang w:val="ru-RU"/>
        </w:rPr>
        <w:br/>
      </w:r>
      <w:r w:rsidRPr="0067004F">
        <w:rPr>
          <w:rFonts w:ascii="Times New Roman" w:hAnsi="Times New Roman"/>
          <w:color w:val="000000"/>
          <w:sz w:val="24"/>
          <w:szCs w:val="24"/>
          <w:lang w:val="ru-RU"/>
        </w:rPr>
        <w:t xml:space="preserve">25.Российская Империя: исторический проект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rusempire</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26.Правители России и Советского Союза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praviteli</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org</w:t>
      </w:r>
      <w:r w:rsidRPr="0067004F">
        <w:rPr>
          <w:sz w:val="24"/>
          <w:szCs w:val="24"/>
          <w:lang w:val="ru-RU"/>
        </w:rPr>
        <w:br/>
      </w:r>
      <w:r w:rsidRPr="0067004F">
        <w:rPr>
          <w:rFonts w:ascii="Times New Roman" w:hAnsi="Times New Roman"/>
          <w:color w:val="000000"/>
          <w:sz w:val="24"/>
          <w:szCs w:val="24"/>
          <w:lang w:val="ru-RU"/>
        </w:rPr>
        <w:t xml:space="preserve"> 27.Династия Романовых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moscowkremlin</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romanovs</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html</w:t>
      </w:r>
      <w:r w:rsidRPr="0067004F">
        <w:rPr>
          <w:sz w:val="24"/>
          <w:szCs w:val="24"/>
          <w:lang w:val="ru-RU"/>
        </w:rPr>
        <w:br/>
      </w:r>
      <w:r w:rsidRPr="0067004F">
        <w:rPr>
          <w:rFonts w:ascii="Times New Roman" w:hAnsi="Times New Roman"/>
          <w:color w:val="000000"/>
          <w:sz w:val="24"/>
          <w:szCs w:val="24"/>
          <w:lang w:val="ru-RU"/>
        </w:rPr>
        <w:t xml:space="preserve"> 28.Проект «День в истории»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.1-</w:t>
      </w:r>
      <w:r w:rsidRPr="0067004F">
        <w:rPr>
          <w:rFonts w:ascii="Times New Roman" w:hAnsi="Times New Roman"/>
          <w:color w:val="000000"/>
          <w:sz w:val="24"/>
          <w:szCs w:val="24"/>
        </w:rPr>
        <w:t>day</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29.Государственные символы России. История и реальность</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simvolika</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rsl</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30.Гербы городов Российской Федерации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heraldry</w:t>
      </w:r>
      <w:r w:rsidRPr="0067004F">
        <w:rPr>
          <w:rFonts w:ascii="Times New Roman" w:hAnsi="Times New Roman"/>
          <w:color w:val="000000"/>
          <w:sz w:val="24"/>
          <w:szCs w:val="24"/>
          <w:lang w:val="ru-RU"/>
        </w:rPr>
        <w:t>.</w:t>
      </w:r>
      <w:r w:rsidRPr="0067004F">
        <w:rPr>
          <w:rFonts w:ascii="Times New Roman" w:hAnsi="Times New Roman"/>
          <w:color w:val="000000"/>
          <w:sz w:val="24"/>
          <w:szCs w:val="24"/>
        </w:rPr>
        <w:t>hobby</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31.Военная литература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militera</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lib</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32.Революция и Гражданская война: исторический проект</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rusrevolution</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info</w:t>
      </w:r>
      <w:r w:rsidRPr="0067004F">
        <w:rPr>
          <w:sz w:val="24"/>
          <w:szCs w:val="24"/>
          <w:lang w:val="ru-RU"/>
        </w:rPr>
        <w:br/>
      </w:r>
      <w:r w:rsidRPr="0067004F">
        <w:rPr>
          <w:rFonts w:ascii="Times New Roman" w:hAnsi="Times New Roman"/>
          <w:color w:val="000000"/>
          <w:sz w:val="24"/>
          <w:szCs w:val="24"/>
          <w:lang w:val="ru-RU"/>
        </w:rPr>
        <w:t xml:space="preserve"> 33.Великая Отечественная война 1941–1945:хронология, сражения, биографии полководцев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.1941–1945.</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34.Великая Отечественная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gpw</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tellur</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35.Сталинградская битва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battle</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volgadmin</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36.Герои страны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warheroes</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00B51C2F">
        <w:rPr>
          <w:rFonts w:ascii="Times New Roman" w:hAnsi="Times New Roman"/>
          <w:color w:val="000000"/>
          <w:sz w:val="24"/>
          <w:szCs w:val="24"/>
          <w:lang w:val="ru-RU"/>
        </w:rPr>
        <w:t xml:space="preserve"> 37</w:t>
      </w:r>
      <w:r w:rsidRPr="0067004F">
        <w:rPr>
          <w:rFonts w:ascii="Times New Roman" w:hAnsi="Times New Roman"/>
          <w:color w:val="000000"/>
          <w:sz w:val="24"/>
          <w:szCs w:val="24"/>
          <w:lang w:val="ru-RU"/>
        </w:rPr>
        <w:t xml:space="preserve">Проект «ПОБЕДИТЕЛИ: Солдаты Великой войны»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pobediteli</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38.Портал «Археология России»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archeologia</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39.Российский археологический сервер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r w:rsidRPr="0067004F">
        <w:rPr>
          <w:rFonts w:ascii="Times New Roman" w:hAnsi="Times New Roman"/>
          <w:color w:val="000000"/>
          <w:sz w:val="24"/>
          <w:szCs w:val="24"/>
        </w:rPr>
        <w:t>archaeology</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40.Археология Новгорода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arc</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novgorod</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41.Наследие земли Псковской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r w:rsidRPr="0067004F">
        <w:rPr>
          <w:rFonts w:ascii="Times New Roman" w:hAnsi="Times New Roman"/>
          <w:color w:val="000000"/>
          <w:sz w:val="24"/>
          <w:szCs w:val="24"/>
        </w:rPr>
        <w:t>culture</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pskov</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42.Старинные города России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oldtowns</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43.Храмы России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r w:rsidRPr="0067004F">
        <w:rPr>
          <w:rFonts w:ascii="Times New Roman" w:hAnsi="Times New Roman"/>
          <w:color w:val="000000"/>
          <w:sz w:val="24"/>
          <w:szCs w:val="24"/>
        </w:rPr>
        <w:t>temples</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44.История Древнего мира: электронное приложение к учебнику для 5-го класса</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ancienthistory</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spb</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45.История Древнего Рима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ancientrome</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46.История Древней Греции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greeceold</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47.Древняя Греция: история, искусство, мифология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ellada</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spb</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48.Забытые цивилизации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r w:rsidRPr="0067004F">
        <w:rPr>
          <w:rFonts w:ascii="Times New Roman" w:hAnsi="Times New Roman"/>
          <w:color w:val="000000"/>
          <w:sz w:val="24"/>
          <w:szCs w:val="24"/>
        </w:rPr>
        <w:t>forgotten</w:t>
      </w:r>
      <w:r w:rsidRPr="0067004F">
        <w:rPr>
          <w:rFonts w:ascii="Times New Roman" w:hAnsi="Times New Roman"/>
          <w:color w:val="000000"/>
          <w:sz w:val="24"/>
          <w:szCs w:val="24"/>
          <w:lang w:val="ru-RU"/>
        </w:rPr>
        <w:t>-</w:t>
      </w:r>
      <w:r w:rsidRPr="0067004F">
        <w:rPr>
          <w:rFonts w:ascii="Times New Roman" w:hAnsi="Times New Roman"/>
          <w:color w:val="000000"/>
          <w:sz w:val="24"/>
          <w:szCs w:val="24"/>
        </w:rPr>
        <w:t>civilizations</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49.Библиотека текстов Средневековья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vostlit</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info</w:t>
      </w:r>
      <w:r w:rsidRPr="0067004F">
        <w:rPr>
          <w:sz w:val="24"/>
          <w:szCs w:val="24"/>
          <w:lang w:val="ru-RU"/>
        </w:rPr>
        <w:br/>
      </w:r>
      <w:r w:rsidRPr="0067004F">
        <w:rPr>
          <w:rFonts w:ascii="Times New Roman" w:hAnsi="Times New Roman"/>
          <w:color w:val="000000"/>
          <w:sz w:val="24"/>
          <w:szCs w:val="24"/>
          <w:lang w:val="ru-RU"/>
        </w:rPr>
        <w:t xml:space="preserve"> 50.Эскадра Колумба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r w:rsidRPr="0067004F">
        <w:rPr>
          <w:rFonts w:ascii="Times New Roman" w:hAnsi="Times New Roman"/>
          <w:color w:val="000000"/>
          <w:sz w:val="24"/>
          <w:szCs w:val="24"/>
        </w:rPr>
        <w:t>shipyard</w:t>
      </w:r>
      <w:r w:rsidRPr="0067004F">
        <w:rPr>
          <w:rFonts w:ascii="Times New Roman" w:hAnsi="Times New Roman"/>
          <w:color w:val="000000"/>
          <w:sz w:val="24"/>
          <w:szCs w:val="24"/>
          <w:lang w:val="ru-RU"/>
        </w:rPr>
        <w:t>.</w:t>
      </w:r>
      <w:r w:rsidRPr="0067004F">
        <w:rPr>
          <w:rFonts w:ascii="Times New Roman" w:hAnsi="Times New Roman"/>
          <w:color w:val="000000"/>
          <w:sz w:val="24"/>
          <w:szCs w:val="24"/>
        </w:rPr>
        <w:t>chat</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51.Эпоха Возрождения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renclassic</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52.Центр </w:t>
      </w:r>
      <w:proofErr w:type="spellStart"/>
      <w:r w:rsidRPr="0067004F">
        <w:rPr>
          <w:rFonts w:ascii="Times New Roman" w:hAnsi="Times New Roman"/>
          <w:color w:val="000000"/>
          <w:sz w:val="24"/>
          <w:szCs w:val="24"/>
          <w:lang w:val="ru-RU"/>
        </w:rPr>
        <w:t>антиковедения</w:t>
      </w:r>
      <w:proofErr w:type="spellEnd"/>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centant</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pu</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53.Лабиринт времен: исторический веб-альманах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hist</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54.Российский исторический иллюстрированный журнал «Родина»</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istrodina</w:t>
      </w:r>
      <w:proofErr w:type="spellEnd"/>
      <w:r w:rsidRPr="0067004F">
        <w:rPr>
          <w:rFonts w:ascii="Times New Roman" w:hAnsi="Times New Roman"/>
          <w:color w:val="000000"/>
          <w:sz w:val="24"/>
          <w:szCs w:val="24"/>
          <w:lang w:val="ru-RU"/>
        </w:rPr>
        <w:t>.</w:t>
      </w:r>
      <w:r w:rsidRPr="0067004F">
        <w:rPr>
          <w:rFonts w:ascii="Times New Roman" w:hAnsi="Times New Roman"/>
          <w:color w:val="000000"/>
          <w:sz w:val="24"/>
          <w:szCs w:val="24"/>
        </w:rPr>
        <w:t>com</w:t>
      </w:r>
      <w:r w:rsidRPr="0067004F">
        <w:rPr>
          <w:sz w:val="24"/>
          <w:szCs w:val="24"/>
          <w:lang w:val="ru-RU"/>
        </w:rPr>
        <w:br/>
      </w:r>
      <w:r w:rsidRPr="0067004F">
        <w:rPr>
          <w:rFonts w:ascii="Times New Roman" w:hAnsi="Times New Roman"/>
          <w:color w:val="000000"/>
          <w:sz w:val="24"/>
          <w:szCs w:val="24"/>
          <w:lang w:val="ru-RU"/>
        </w:rPr>
        <w:t xml:space="preserve"> 55.Государственный Бородинский военно-исторический музей-заповедник</w:t>
      </w:r>
      <w:r w:rsidRPr="0067004F">
        <w:rPr>
          <w:sz w:val="24"/>
          <w:szCs w:val="24"/>
          <w:lang w:val="ru-RU"/>
        </w:rPr>
        <w:br/>
      </w:r>
      <w:r w:rsidRPr="0067004F">
        <w:rPr>
          <w:rFonts w:ascii="Times New Roman" w:hAnsi="Times New Roman"/>
          <w:color w:val="000000"/>
          <w:sz w:val="24"/>
          <w:szCs w:val="24"/>
          <w:lang w:val="ru-RU"/>
        </w:rPr>
        <w:t xml:space="preserve">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borodino</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56.Государственный Исторический музей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shm</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r w:rsidRPr="0067004F">
        <w:rPr>
          <w:rFonts w:ascii="Times New Roman" w:hAnsi="Times New Roman"/>
          <w:color w:val="000000"/>
          <w:sz w:val="24"/>
          <w:szCs w:val="24"/>
          <w:lang w:val="ru-RU"/>
        </w:rPr>
        <w:t xml:space="preserve"> 57.Музеи Московского Кремля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kreml</w:t>
      </w:r>
      <w:proofErr w:type="spellEnd"/>
      <w:r w:rsidRPr="0067004F">
        <w:rPr>
          <w:rFonts w:ascii="Times New Roman" w:hAnsi="Times New Roman"/>
          <w:color w:val="000000"/>
          <w:sz w:val="24"/>
          <w:szCs w:val="24"/>
          <w:lang w:val="ru-RU"/>
        </w:rPr>
        <w:t>.</w:t>
      </w:r>
      <w:proofErr w:type="spellStart"/>
      <w:r w:rsidRPr="0067004F">
        <w:rPr>
          <w:rFonts w:ascii="Times New Roman" w:hAnsi="Times New Roman"/>
          <w:color w:val="000000"/>
          <w:sz w:val="24"/>
          <w:szCs w:val="24"/>
        </w:rPr>
        <w:t>ru</w:t>
      </w:r>
      <w:proofErr w:type="spellEnd"/>
      <w:r w:rsidRPr="0067004F">
        <w:rPr>
          <w:sz w:val="24"/>
          <w:szCs w:val="24"/>
          <w:lang w:val="ru-RU"/>
        </w:rPr>
        <w:br/>
      </w:r>
      <w:bookmarkStart w:id="19" w:name="a533c747-85bf-4629-95ae-536468e95f06"/>
      <w:r w:rsidRPr="0067004F">
        <w:rPr>
          <w:rFonts w:ascii="Times New Roman" w:hAnsi="Times New Roman"/>
          <w:color w:val="000000"/>
          <w:sz w:val="24"/>
          <w:szCs w:val="24"/>
          <w:lang w:val="ru-RU"/>
        </w:rPr>
        <w:t xml:space="preserve"> 58.Музей Военно-Воздушных Сил </w:t>
      </w:r>
      <w:r w:rsidRPr="0067004F">
        <w:rPr>
          <w:rFonts w:ascii="Times New Roman" w:hAnsi="Times New Roman"/>
          <w:color w:val="000000"/>
          <w:sz w:val="24"/>
          <w:szCs w:val="24"/>
        </w:rPr>
        <w:t>http</w:t>
      </w:r>
      <w:r w:rsidRPr="0067004F">
        <w:rPr>
          <w:rFonts w:ascii="Times New Roman" w:hAnsi="Times New Roman"/>
          <w:color w:val="000000"/>
          <w:sz w:val="24"/>
          <w:szCs w:val="24"/>
          <w:lang w:val="ru-RU"/>
        </w:rPr>
        <w:t>://</w:t>
      </w:r>
      <w:r w:rsidRPr="0067004F">
        <w:rPr>
          <w:rFonts w:ascii="Times New Roman" w:hAnsi="Times New Roman"/>
          <w:color w:val="000000"/>
          <w:sz w:val="24"/>
          <w:szCs w:val="24"/>
        </w:rPr>
        <w:t>www</w:t>
      </w:r>
      <w:r w:rsidRPr="0067004F">
        <w:rPr>
          <w:rFonts w:ascii="Times New Roman" w:hAnsi="Times New Roman"/>
          <w:color w:val="000000"/>
          <w:sz w:val="24"/>
          <w:szCs w:val="24"/>
          <w:lang w:val="ru-RU"/>
        </w:rPr>
        <w:t>.</w:t>
      </w:r>
      <w:r w:rsidRPr="0067004F">
        <w:rPr>
          <w:rFonts w:ascii="Times New Roman" w:hAnsi="Times New Roman"/>
          <w:color w:val="000000"/>
          <w:sz w:val="24"/>
          <w:szCs w:val="24"/>
        </w:rPr>
        <w:t>mon</w:t>
      </w:r>
      <w:bookmarkEnd w:id="19"/>
    </w:p>
    <w:p w:rsidR="007B1704" w:rsidRDefault="007B1704" w:rsidP="0067004F">
      <w:pPr>
        <w:spacing w:after="0" w:line="240" w:lineRule="auto"/>
        <w:ind w:left="120"/>
        <w:rPr>
          <w:rFonts w:ascii="Times New Roman" w:hAnsi="Times New Roman"/>
          <w:color w:val="000000"/>
          <w:sz w:val="24"/>
          <w:szCs w:val="24"/>
          <w:lang w:val="ru-RU"/>
        </w:rPr>
      </w:pPr>
    </w:p>
    <w:p w:rsidR="007B1704" w:rsidRDefault="007B1704" w:rsidP="0067004F">
      <w:pPr>
        <w:spacing w:after="0" w:line="240" w:lineRule="auto"/>
        <w:ind w:left="120"/>
        <w:rPr>
          <w:rFonts w:ascii="Times New Roman" w:hAnsi="Times New Roman"/>
          <w:color w:val="000000"/>
          <w:sz w:val="24"/>
          <w:szCs w:val="24"/>
          <w:lang w:val="ru-RU"/>
        </w:rPr>
      </w:pPr>
    </w:p>
    <w:p w:rsidR="007B1704" w:rsidRDefault="007B1704" w:rsidP="0067004F">
      <w:pPr>
        <w:spacing w:after="0" w:line="240" w:lineRule="auto"/>
        <w:ind w:left="120"/>
        <w:rPr>
          <w:rFonts w:ascii="Times New Roman" w:hAnsi="Times New Roman"/>
          <w:color w:val="000000"/>
          <w:sz w:val="24"/>
          <w:szCs w:val="24"/>
          <w:lang w:val="ru-RU"/>
        </w:rPr>
      </w:pPr>
    </w:p>
    <w:p w:rsidR="007B1704" w:rsidRDefault="007B1704" w:rsidP="0067004F">
      <w:pPr>
        <w:spacing w:after="0" w:line="240" w:lineRule="auto"/>
        <w:ind w:left="120"/>
        <w:rPr>
          <w:rFonts w:ascii="Times New Roman" w:hAnsi="Times New Roman"/>
          <w:color w:val="000000"/>
          <w:sz w:val="24"/>
          <w:szCs w:val="24"/>
          <w:lang w:val="ru-RU"/>
        </w:rPr>
      </w:pPr>
    </w:p>
    <w:p w:rsidR="007B1704" w:rsidRDefault="007B1704" w:rsidP="0067004F">
      <w:pPr>
        <w:spacing w:after="0" w:line="240" w:lineRule="auto"/>
        <w:ind w:left="120"/>
        <w:rPr>
          <w:rFonts w:ascii="Times New Roman" w:hAnsi="Times New Roman"/>
          <w:color w:val="000000"/>
          <w:sz w:val="24"/>
          <w:szCs w:val="24"/>
          <w:lang w:val="ru-RU"/>
        </w:rPr>
      </w:pPr>
    </w:p>
    <w:p w:rsidR="007B1704" w:rsidRDefault="007B1704" w:rsidP="0067004F">
      <w:pPr>
        <w:spacing w:after="0" w:line="240" w:lineRule="auto"/>
        <w:ind w:left="120"/>
        <w:rPr>
          <w:rFonts w:ascii="Times New Roman" w:hAnsi="Times New Roman"/>
          <w:color w:val="000000"/>
          <w:sz w:val="24"/>
          <w:szCs w:val="24"/>
          <w:lang w:val="ru-RU"/>
        </w:rPr>
      </w:pPr>
    </w:p>
    <w:p w:rsidR="007B1704" w:rsidRDefault="007B1704" w:rsidP="0067004F">
      <w:pPr>
        <w:spacing w:after="0" w:line="240" w:lineRule="auto"/>
        <w:ind w:left="120"/>
        <w:rPr>
          <w:rFonts w:ascii="Times New Roman" w:hAnsi="Times New Roman"/>
          <w:color w:val="000000"/>
          <w:sz w:val="24"/>
          <w:szCs w:val="24"/>
          <w:lang w:val="ru-RU"/>
        </w:rPr>
      </w:pPr>
    </w:p>
    <w:p w:rsidR="007B1704" w:rsidRDefault="007B1704" w:rsidP="0067004F">
      <w:pPr>
        <w:spacing w:after="0" w:line="240" w:lineRule="auto"/>
        <w:ind w:left="120"/>
        <w:rPr>
          <w:rFonts w:ascii="Times New Roman" w:hAnsi="Times New Roman"/>
          <w:color w:val="000000"/>
          <w:sz w:val="24"/>
          <w:szCs w:val="24"/>
          <w:lang w:val="ru-RU"/>
        </w:rPr>
      </w:pPr>
    </w:p>
    <w:p w:rsidR="007B1704" w:rsidRDefault="007B1704" w:rsidP="0067004F">
      <w:pPr>
        <w:spacing w:after="0" w:line="240" w:lineRule="auto"/>
        <w:ind w:left="120"/>
        <w:rPr>
          <w:rFonts w:ascii="Times New Roman" w:hAnsi="Times New Roman"/>
          <w:color w:val="000000"/>
          <w:sz w:val="24"/>
          <w:szCs w:val="24"/>
          <w:lang w:val="ru-RU"/>
        </w:rPr>
      </w:pPr>
    </w:p>
    <w:p w:rsidR="007B1704" w:rsidRDefault="007B1704" w:rsidP="0067004F">
      <w:pPr>
        <w:spacing w:after="0" w:line="240" w:lineRule="auto"/>
        <w:ind w:left="120"/>
        <w:rPr>
          <w:rFonts w:ascii="Times New Roman" w:hAnsi="Times New Roman"/>
          <w:color w:val="000000"/>
          <w:sz w:val="24"/>
          <w:szCs w:val="24"/>
          <w:lang w:val="ru-RU"/>
        </w:rPr>
      </w:pPr>
    </w:p>
    <w:p w:rsidR="007B1704" w:rsidRPr="007B1704" w:rsidRDefault="007B1704" w:rsidP="007B1704">
      <w:pPr>
        <w:spacing w:after="0" w:line="240" w:lineRule="auto"/>
        <w:rPr>
          <w:sz w:val="24"/>
          <w:szCs w:val="24"/>
          <w:lang w:val="ru-RU"/>
        </w:rPr>
        <w:sectPr w:rsidR="007B1704" w:rsidRPr="007B1704" w:rsidSect="00876794">
          <w:pgSz w:w="11906" w:h="16383"/>
          <w:pgMar w:top="426" w:right="566" w:bottom="426" w:left="851" w:header="720" w:footer="720" w:gutter="0"/>
          <w:cols w:space="720"/>
        </w:sectPr>
      </w:pPr>
    </w:p>
    <w:bookmarkEnd w:id="17"/>
    <w:p w:rsidR="008F4D1A" w:rsidRPr="0067004F" w:rsidRDefault="008F4D1A" w:rsidP="007B1704">
      <w:pPr>
        <w:spacing w:line="240" w:lineRule="auto"/>
        <w:rPr>
          <w:sz w:val="24"/>
          <w:szCs w:val="24"/>
          <w:lang w:val="ru-RU"/>
        </w:rPr>
      </w:pPr>
    </w:p>
    <w:sectPr w:rsidR="008F4D1A" w:rsidRPr="0067004F" w:rsidSect="00876794">
      <w:pgSz w:w="11907" w:h="16839" w:code="9"/>
      <w:pgMar w:top="1440" w:right="1440"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75B23"/>
    <w:rsid w:val="00075B23"/>
    <w:rsid w:val="0015793D"/>
    <w:rsid w:val="00260A6E"/>
    <w:rsid w:val="003018F9"/>
    <w:rsid w:val="003D2811"/>
    <w:rsid w:val="0067004F"/>
    <w:rsid w:val="00701E0B"/>
    <w:rsid w:val="007B1704"/>
    <w:rsid w:val="007F3BD7"/>
    <w:rsid w:val="00876794"/>
    <w:rsid w:val="008F4D1A"/>
    <w:rsid w:val="00A25D1A"/>
    <w:rsid w:val="00B5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0E302-24F8-420C-8E67-E27905E2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5B23"/>
    <w:rPr>
      <w:color w:val="0000FF" w:themeColor="hyperlink"/>
      <w:u w:val="single"/>
    </w:rPr>
  </w:style>
  <w:style w:type="table" w:styleId="ac">
    <w:name w:val="Table Grid"/>
    <w:basedOn w:val="a1"/>
    <w:uiPriority w:val="59"/>
    <w:rsid w:val="00075B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5AB30-056A-4EC5-9DB4-742CDE22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38</Pages>
  <Words>15271</Words>
  <Characters>87045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2023-09-17T08:38:00Z</cp:lastPrinted>
  <dcterms:created xsi:type="dcterms:W3CDTF">2023-09-17T00:23:00Z</dcterms:created>
  <dcterms:modified xsi:type="dcterms:W3CDTF">2023-10-11T16:05:00Z</dcterms:modified>
</cp:coreProperties>
</file>